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0F" w:rsidRPr="00093C89" w:rsidRDefault="00CA6A0F" w:rsidP="00CA6A0F">
      <w:pPr>
        <w:rPr>
          <w:sz w:val="22"/>
          <w:szCs w:val="22"/>
        </w:rPr>
      </w:pPr>
    </w:p>
    <w:p w:rsidR="004A5E22" w:rsidRPr="00093C89" w:rsidRDefault="004A5E22" w:rsidP="004A5E22">
      <w:pPr>
        <w:spacing w:line="300" w:lineRule="exact"/>
        <w:jc w:val="center"/>
        <w:rPr>
          <w:rFonts w:eastAsia="MS Mincho"/>
          <w:b/>
        </w:rPr>
      </w:pPr>
      <w:r w:rsidRPr="00093C89">
        <w:rPr>
          <w:rFonts w:eastAsia="MS Mincho"/>
          <w:b/>
        </w:rPr>
        <w:t>Уважаемые коллеги!</w:t>
      </w:r>
    </w:p>
    <w:p w:rsidR="004A5E22" w:rsidRPr="00093C89" w:rsidRDefault="004A5E22" w:rsidP="004A5E22">
      <w:pPr>
        <w:spacing w:line="300" w:lineRule="exact"/>
        <w:jc w:val="center"/>
        <w:rPr>
          <w:rFonts w:eastAsia="MS Mincho"/>
          <w:b/>
        </w:rPr>
      </w:pPr>
      <w:r w:rsidRPr="00093C89">
        <w:rPr>
          <w:rFonts w:eastAsia="MS Mincho"/>
          <w:b/>
        </w:rPr>
        <w:t>Приглашаем принять участие в</w:t>
      </w:r>
    </w:p>
    <w:p w:rsidR="004A5E22" w:rsidRPr="00093C89" w:rsidRDefault="003E4EB9" w:rsidP="004A5E22">
      <w:pPr>
        <w:spacing w:line="300" w:lineRule="exact"/>
        <w:jc w:val="center"/>
        <w:rPr>
          <w:rFonts w:eastAsia="MS Mincho"/>
          <w:b/>
        </w:rPr>
      </w:pPr>
      <w:r w:rsidRPr="00093C89">
        <w:rPr>
          <w:rFonts w:eastAsia="MS Mincho"/>
          <w:b/>
        </w:rPr>
        <w:t>Н</w:t>
      </w:r>
      <w:r w:rsidR="004A5E22" w:rsidRPr="00093C89">
        <w:rPr>
          <w:rFonts w:eastAsia="MS Mincho"/>
          <w:b/>
        </w:rPr>
        <w:t xml:space="preserve">аучно-практической конференции с международным участием </w:t>
      </w:r>
    </w:p>
    <w:p w:rsidR="004A5E22" w:rsidRPr="00093C89" w:rsidRDefault="004A5E22" w:rsidP="004A5E22">
      <w:pPr>
        <w:spacing w:line="300" w:lineRule="exact"/>
        <w:jc w:val="center"/>
        <w:rPr>
          <w:rFonts w:eastAsia="MS Mincho"/>
          <w:b/>
        </w:rPr>
      </w:pPr>
      <w:r w:rsidRPr="00093C89">
        <w:rPr>
          <w:rFonts w:eastAsia="MS Mincho"/>
          <w:b/>
        </w:rPr>
        <w:t>«Ошибки и осложнения при эндопротезировании крупных суставов».</w:t>
      </w:r>
    </w:p>
    <w:p w:rsidR="004A5E22" w:rsidRPr="00093C89" w:rsidRDefault="004A5E22" w:rsidP="004A5E22">
      <w:pPr>
        <w:spacing w:line="300" w:lineRule="exact"/>
        <w:rPr>
          <w:rFonts w:eastAsia="MS Mincho"/>
          <w:b/>
          <w:sz w:val="22"/>
          <w:szCs w:val="22"/>
        </w:rPr>
      </w:pPr>
    </w:p>
    <w:p w:rsidR="004A5E22" w:rsidRPr="00093C89" w:rsidRDefault="004A5E22" w:rsidP="004A5E22">
      <w:pPr>
        <w:ind w:left="360"/>
        <w:jc w:val="center"/>
        <w:rPr>
          <w:sz w:val="22"/>
          <w:szCs w:val="22"/>
        </w:rPr>
      </w:pPr>
      <w:r w:rsidRPr="00093C89">
        <w:rPr>
          <w:rFonts w:eastAsia="MS Mincho"/>
          <w:b/>
          <w:sz w:val="22"/>
          <w:szCs w:val="22"/>
        </w:rPr>
        <w:t>Даты проведения</w:t>
      </w:r>
      <w:r w:rsidRPr="00093C89">
        <w:rPr>
          <w:rFonts w:eastAsia="MS Mincho"/>
          <w:sz w:val="22"/>
          <w:szCs w:val="22"/>
        </w:rPr>
        <w:t xml:space="preserve">: </w:t>
      </w:r>
      <w:r w:rsidRPr="00093C89">
        <w:rPr>
          <w:sz w:val="22"/>
          <w:szCs w:val="22"/>
        </w:rPr>
        <w:t>12-13 ноября 2015г.</w:t>
      </w:r>
    </w:p>
    <w:p w:rsidR="004A5E22" w:rsidRPr="00093C89" w:rsidRDefault="004A5E22" w:rsidP="004A5E22">
      <w:pPr>
        <w:spacing w:line="300" w:lineRule="exact"/>
        <w:jc w:val="center"/>
        <w:rPr>
          <w:rFonts w:eastAsia="MS Mincho"/>
          <w:sz w:val="22"/>
          <w:szCs w:val="22"/>
        </w:rPr>
      </w:pPr>
      <w:r w:rsidRPr="00093C89">
        <w:rPr>
          <w:rFonts w:eastAsia="MS Mincho"/>
          <w:b/>
          <w:sz w:val="22"/>
          <w:szCs w:val="22"/>
        </w:rPr>
        <w:t>Место проведения:</w:t>
      </w:r>
      <w:r w:rsidRPr="00093C89">
        <w:rPr>
          <w:rFonts w:eastAsia="MS Mincho"/>
          <w:sz w:val="22"/>
          <w:szCs w:val="22"/>
        </w:rPr>
        <w:t xml:space="preserve"> г. Нижний Новгород, ул. Советская, д. 12, </w:t>
      </w:r>
    </w:p>
    <w:p w:rsidR="004A5E22" w:rsidRPr="00093C89" w:rsidRDefault="004A5E22" w:rsidP="004A5E22">
      <w:pPr>
        <w:spacing w:line="300" w:lineRule="exact"/>
        <w:jc w:val="center"/>
        <w:rPr>
          <w:rFonts w:eastAsia="MS Mincho"/>
          <w:sz w:val="22"/>
          <w:szCs w:val="22"/>
        </w:rPr>
      </w:pPr>
      <w:r w:rsidRPr="00093C89">
        <w:rPr>
          <w:rFonts w:eastAsia="MS Mincho"/>
          <w:sz w:val="22"/>
          <w:szCs w:val="22"/>
        </w:rPr>
        <w:t>конгресс-отель «Маринс Парк Отель»</w:t>
      </w:r>
      <w:r w:rsidR="003E4EB9" w:rsidRPr="00093C89">
        <w:rPr>
          <w:rFonts w:eastAsia="MS Mincho"/>
          <w:sz w:val="22"/>
          <w:szCs w:val="22"/>
        </w:rPr>
        <w:t>,</w:t>
      </w:r>
    </w:p>
    <w:p w:rsidR="003E4EB9" w:rsidRPr="00093C89" w:rsidRDefault="003E4EB9" w:rsidP="004A5E22">
      <w:pPr>
        <w:spacing w:line="300" w:lineRule="exact"/>
        <w:jc w:val="center"/>
        <w:rPr>
          <w:rFonts w:eastAsia="MS Mincho"/>
          <w:sz w:val="22"/>
          <w:szCs w:val="22"/>
        </w:rPr>
      </w:pPr>
      <w:r w:rsidRPr="00093C89">
        <w:rPr>
          <w:rFonts w:eastAsia="MS Mincho"/>
          <w:sz w:val="22"/>
          <w:szCs w:val="22"/>
        </w:rPr>
        <w:t xml:space="preserve">ФГБУ «Приволжский Федеральный Медицинский Исследовательский Центр» </w:t>
      </w:r>
    </w:p>
    <w:p w:rsidR="004A5E22" w:rsidRPr="00093C89" w:rsidRDefault="004A5E22" w:rsidP="004A5E22">
      <w:pPr>
        <w:spacing w:line="300" w:lineRule="exact"/>
        <w:rPr>
          <w:rFonts w:eastAsia="MS Mincho"/>
          <w:sz w:val="22"/>
          <w:szCs w:val="22"/>
        </w:rPr>
      </w:pPr>
      <w:bookmarkStart w:id="0" w:name="_GoBack"/>
      <w:bookmarkEnd w:id="0"/>
    </w:p>
    <w:p w:rsidR="004A5E22" w:rsidRPr="00093C89" w:rsidRDefault="004A5E22" w:rsidP="004A5E22">
      <w:pPr>
        <w:rPr>
          <w:sz w:val="22"/>
          <w:szCs w:val="22"/>
        </w:rPr>
      </w:pPr>
      <w:r w:rsidRPr="00093C89">
        <w:rPr>
          <w:rFonts w:eastAsia="MS Mincho"/>
          <w:b/>
          <w:sz w:val="22"/>
          <w:szCs w:val="22"/>
        </w:rPr>
        <w:t>Организаторы:</w:t>
      </w:r>
      <w:r w:rsidRPr="00093C89">
        <w:rPr>
          <w:sz w:val="22"/>
          <w:szCs w:val="22"/>
        </w:rPr>
        <w:t xml:space="preserve"> </w:t>
      </w:r>
    </w:p>
    <w:p w:rsidR="004A5E22" w:rsidRPr="00093C89" w:rsidRDefault="00B40077" w:rsidP="004A5E22">
      <w:pPr>
        <w:rPr>
          <w:rFonts w:eastAsia="MS Mincho"/>
          <w:sz w:val="22"/>
          <w:szCs w:val="22"/>
        </w:rPr>
      </w:pPr>
      <w:r w:rsidRPr="00093C89">
        <w:rPr>
          <w:rFonts w:eastAsia="MS Mincho"/>
          <w:sz w:val="22"/>
          <w:szCs w:val="22"/>
        </w:rPr>
        <w:t xml:space="preserve">- </w:t>
      </w:r>
      <w:r w:rsidR="004A5E22" w:rsidRPr="00093C89">
        <w:rPr>
          <w:rFonts w:eastAsia="MS Mincho"/>
          <w:sz w:val="22"/>
          <w:szCs w:val="22"/>
        </w:rPr>
        <w:t>Федеральное государственное бюджетное учреждение «Приволжский федеральный медицинский исследовательский центр» Министерства здравоохранения Российской Федерации.</w:t>
      </w:r>
    </w:p>
    <w:p w:rsidR="004A5E22" w:rsidRPr="00093C89" w:rsidRDefault="004A5E22" w:rsidP="004A5E22">
      <w:pPr>
        <w:rPr>
          <w:rFonts w:eastAsia="MS Mincho"/>
          <w:sz w:val="22"/>
          <w:szCs w:val="22"/>
        </w:rPr>
      </w:pPr>
      <w:r w:rsidRPr="00093C89">
        <w:rPr>
          <w:rFonts w:eastAsia="MS Mincho"/>
          <w:sz w:val="22"/>
          <w:szCs w:val="22"/>
        </w:rPr>
        <w:t xml:space="preserve"> </w:t>
      </w:r>
      <w:r w:rsidR="00B40077" w:rsidRPr="00093C89">
        <w:rPr>
          <w:rFonts w:eastAsia="MS Mincho"/>
          <w:sz w:val="22"/>
          <w:szCs w:val="22"/>
        </w:rPr>
        <w:t xml:space="preserve">- </w:t>
      </w:r>
      <w:r w:rsidRPr="00093C89">
        <w:rPr>
          <w:rFonts w:eastAsia="MS Mincho"/>
          <w:sz w:val="22"/>
          <w:szCs w:val="22"/>
        </w:rPr>
        <w:t>Федеральное государственное бюджетное учреждение «Российский научно-исследовательский институт травматологии и ортопедии имени Р.Р. Вредена».</w:t>
      </w:r>
    </w:p>
    <w:p w:rsidR="004A5E22" w:rsidRPr="00093C89" w:rsidRDefault="00B40077" w:rsidP="004A5E22">
      <w:pPr>
        <w:rPr>
          <w:rFonts w:eastAsia="MS Mincho"/>
          <w:sz w:val="22"/>
          <w:szCs w:val="22"/>
        </w:rPr>
      </w:pPr>
      <w:r w:rsidRPr="00093C89">
        <w:rPr>
          <w:rFonts w:eastAsia="MS Mincho"/>
          <w:sz w:val="22"/>
          <w:szCs w:val="22"/>
        </w:rPr>
        <w:t xml:space="preserve">- </w:t>
      </w:r>
      <w:r w:rsidR="004A5E22" w:rsidRPr="00093C89">
        <w:rPr>
          <w:sz w:val="22"/>
          <w:szCs w:val="22"/>
        </w:rPr>
        <w:t>Некоммерческое партнерство «Научно-медицинское общество тазобедренного сустава»</w:t>
      </w:r>
      <w:r w:rsidR="004A5E22" w:rsidRPr="00093C89">
        <w:rPr>
          <w:rFonts w:eastAsia="MS Mincho"/>
          <w:sz w:val="22"/>
          <w:szCs w:val="22"/>
        </w:rPr>
        <w:t xml:space="preserve"> Министерства здравоохранения Российской Федерации.</w:t>
      </w:r>
    </w:p>
    <w:p w:rsidR="004A5E22" w:rsidRPr="00093C89" w:rsidRDefault="00B40077" w:rsidP="004A5E22">
      <w:pPr>
        <w:rPr>
          <w:rFonts w:eastAsia="MS Mincho"/>
          <w:sz w:val="22"/>
          <w:szCs w:val="22"/>
        </w:rPr>
      </w:pPr>
      <w:r w:rsidRPr="00093C89">
        <w:rPr>
          <w:rFonts w:eastAsia="MS Mincho"/>
          <w:sz w:val="22"/>
          <w:szCs w:val="22"/>
        </w:rPr>
        <w:t xml:space="preserve">- </w:t>
      </w:r>
      <w:r w:rsidR="004A5E22" w:rsidRPr="00093C89">
        <w:rPr>
          <w:rFonts w:eastAsia="MS Mincho"/>
          <w:sz w:val="22"/>
          <w:szCs w:val="22"/>
        </w:rPr>
        <w:t>Нижегородская государственная медицинская академия.</w:t>
      </w:r>
    </w:p>
    <w:p w:rsidR="00150907" w:rsidRPr="00093C89" w:rsidRDefault="00150907" w:rsidP="004A5E22">
      <w:pPr>
        <w:rPr>
          <w:rFonts w:eastAsia="MS Mincho"/>
          <w:b/>
          <w:sz w:val="22"/>
          <w:szCs w:val="22"/>
        </w:rPr>
      </w:pPr>
    </w:p>
    <w:p w:rsidR="004A5E22" w:rsidRPr="00093C89" w:rsidRDefault="004A5E22" w:rsidP="004A5E22">
      <w:pPr>
        <w:rPr>
          <w:rFonts w:eastAsia="MS Mincho"/>
          <w:sz w:val="22"/>
          <w:szCs w:val="22"/>
        </w:rPr>
      </w:pPr>
      <w:r w:rsidRPr="00093C89">
        <w:rPr>
          <w:rFonts w:eastAsia="MS Mincho"/>
          <w:b/>
          <w:sz w:val="22"/>
          <w:szCs w:val="22"/>
        </w:rPr>
        <w:t>Информационный партнер:</w:t>
      </w:r>
      <w:r w:rsidRPr="00093C89">
        <w:rPr>
          <w:rFonts w:eastAsia="MS Mincho"/>
          <w:sz w:val="22"/>
          <w:szCs w:val="22"/>
        </w:rPr>
        <w:t xml:space="preserve"> </w:t>
      </w:r>
    </w:p>
    <w:p w:rsidR="004A5E22" w:rsidRPr="00093C89" w:rsidRDefault="004A5E22" w:rsidP="004A5E22">
      <w:pPr>
        <w:rPr>
          <w:rFonts w:eastAsia="MS Mincho"/>
          <w:sz w:val="22"/>
          <w:szCs w:val="22"/>
        </w:rPr>
      </w:pPr>
      <w:r w:rsidRPr="00093C89">
        <w:rPr>
          <w:rFonts w:eastAsia="MS Mincho"/>
          <w:sz w:val="22"/>
          <w:szCs w:val="22"/>
        </w:rPr>
        <w:t xml:space="preserve">Министерство Здравоохранения Нижегородской области. </w:t>
      </w:r>
    </w:p>
    <w:p w:rsidR="004A5E22" w:rsidRPr="00093C89" w:rsidRDefault="004A5E22" w:rsidP="004A5E22">
      <w:pPr>
        <w:rPr>
          <w:sz w:val="22"/>
          <w:szCs w:val="22"/>
        </w:rPr>
      </w:pPr>
      <w:r w:rsidRPr="00093C89">
        <w:rPr>
          <w:rFonts w:eastAsia="MS Mincho"/>
          <w:sz w:val="22"/>
          <w:szCs w:val="22"/>
        </w:rPr>
        <w:t>Министерство Здравоохранения Владимирской области.</w:t>
      </w:r>
    </w:p>
    <w:p w:rsidR="004A5E22" w:rsidRPr="00093C89" w:rsidRDefault="004A5E22" w:rsidP="004A5E22">
      <w:pPr>
        <w:spacing w:line="300" w:lineRule="exact"/>
        <w:rPr>
          <w:rFonts w:eastAsia="MS Mincho"/>
          <w:b/>
          <w:sz w:val="22"/>
          <w:szCs w:val="22"/>
        </w:rPr>
      </w:pPr>
    </w:p>
    <w:p w:rsidR="004A5E22" w:rsidRPr="00093C89" w:rsidRDefault="004A5E22" w:rsidP="004A5E22">
      <w:pPr>
        <w:spacing w:line="300" w:lineRule="exact"/>
        <w:rPr>
          <w:rFonts w:eastAsia="MS Mincho"/>
          <w:b/>
          <w:sz w:val="22"/>
          <w:szCs w:val="22"/>
        </w:rPr>
      </w:pPr>
      <w:r w:rsidRPr="00093C89">
        <w:rPr>
          <w:rFonts w:eastAsia="MS Mincho"/>
          <w:b/>
          <w:sz w:val="22"/>
          <w:szCs w:val="22"/>
        </w:rPr>
        <w:t>Основные научные направления:</w:t>
      </w:r>
    </w:p>
    <w:p w:rsidR="003E4EB9" w:rsidRPr="00093C89" w:rsidRDefault="003E4EB9" w:rsidP="003E4EB9">
      <w:pPr>
        <w:pStyle w:val="ac"/>
        <w:spacing w:before="0" w:beforeAutospacing="0" w:after="0" w:afterAutospacing="0"/>
        <w:rPr>
          <w:color w:val="000000"/>
          <w:sz w:val="22"/>
          <w:szCs w:val="22"/>
        </w:rPr>
      </w:pPr>
      <w:r w:rsidRPr="00093C89">
        <w:rPr>
          <w:color w:val="000000"/>
          <w:sz w:val="22"/>
          <w:szCs w:val="22"/>
        </w:rPr>
        <w:t>I - Сложные случаи при первичной артропластике тазобедренного, коленного, плечевого и голеностопного суставов</w:t>
      </w:r>
    </w:p>
    <w:p w:rsidR="003E4EB9" w:rsidRPr="00093C89" w:rsidRDefault="003E4EB9" w:rsidP="003E4EB9">
      <w:pPr>
        <w:pStyle w:val="ac"/>
        <w:spacing w:before="0" w:beforeAutospacing="0" w:after="0" w:afterAutospacing="0"/>
        <w:rPr>
          <w:color w:val="000000"/>
          <w:sz w:val="22"/>
          <w:szCs w:val="22"/>
        </w:rPr>
      </w:pPr>
      <w:r w:rsidRPr="00093C89">
        <w:rPr>
          <w:color w:val="000000"/>
          <w:sz w:val="22"/>
          <w:szCs w:val="22"/>
        </w:rPr>
        <w:t>II - Ревизионная артропластика тазобедренного и коленного суставов</w:t>
      </w:r>
    </w:p>
    <w:p w:rsidR="003E4EB9" w:rsidRPr="00093C89" w:rsidRDefault="003E4EB9" w:rsidP="003E4EB9">
      <w:pPr>
        <w:pStyle w:val="ac"/>
        <w:spacing w:before="0" w:beforeAutospacing="0" w:after="0" w:afterAutospacing="0"/>
        <w:rPr>
          <w:color w:val="000000"/>
          <w:sz w:val="22"/>
          <w:szCs w:val="22"/>
        </w:rPr>
      </w:pPr>
      <w:r w:rsidRPr="00093C89">
        <w:rPr>
          <w:color w:val="000000"/>
          <w:sz w:val="22"/>
          <w:szCs w:val="22"/>
        </w:rPr>
        <w:t>Основные научные направления:</w:t>
      </w:r>
    </w:p>
    <w:p w:rsidR="003E4EB9" w:rsidRPr="00093C89" w:rsidRDefault="003E4EB9" w:rsidP="003E4EB9">
      <w:pPr>
        <w:pStyle w:val="ac"/>
        <w:spacing w:before="0" w:beforeAutospacing="0" w:after="0" w:afterAutospacing="0"/>
        <w:rPr>
          <w:color w:val="000000"/>
          <w:sz w:val="22"/>
          <w:szCs w:val="22"/>
        </w:rPr>
      </w:pPr>
      <w:r w:rsidRPr="00093C89">
        <w:rPr>
          <w:color w:val="000000"/>
          <w:sz w:val="22"/>
          <w:szCs w:val="22"/>
        </w:rPr>
        <w:t>1. Сложные случаи первичной артропластики тазобедренного и коленного сустава,</w:t>
      </w:r>
    </w:p>
    <w:p w:rsidR="003E4EB9" w:rsidRPr="00093C89" w:rsidRDefault="003E4EB9" w:rsidP="003E4EB9">
      <w:pPr>
        <w:pStyle w:val="ac"/>
        <w:spacing w:before="0" w:beforeAutospacing="0" w:after="0" w:afterAutospacing="0"/>
        <w:rPr>
          <w:color w:val="000000"/>
          <w:sz w:val="22"/>
          <w:szCs w:val="22"/>
        </w:rPr>
      </w:pPr>
      <w:r w:rsidRPr="00093C89">
        <w:rPr>
          <w:color w:val="000000"/>
          <w:sz w:val="22"/>
          <w:szCs w:val="22"/>
        </w:rPr>
        <w:t>2. Посттравматические и послеоперационные деформации тазобедренного и коленно-го сустава,</w:t>
      </w:r>
    </w:p>
    <w:p w:rsidR="003E4EB9" w:rsidRPr="00093C89" w:rsidRDefault="003E4EB9" w:rsidP="003E4EB9">
      <w:pPr>
        <w:pStyle w:val="ac"/>
        <w:spacing w:before="0" w:beforeAutospacing="0" w:after="0" w:afterAutospacing="0"/>
        <w:rPr>
          <w:color w:val="000000"/>
          <w:sz w:val="22"/>
          <w:szCs w:val="22"/>
        </w:rPr>
      </w:pPr>
      <w:r w:rsidRPr="00093C89">
        <w:rPr>
          <w:color w:val="000000"/>
          <w:sz w:val="22"/>
          <w:szCs w:val="22"/>
        </w:rPr>
        <w:t>3. Новые технологии ревизионном эндопротезировании тазобедренного и коленного суставов</w:t>
      </w:r>
    </w:p>
    <w:p w:rsidR="003E4EB9" w:rsidRPr="00093C89" w:rsidRDefault="003E4EB9" w:rsidP="003E4EB9">
      <w:pPr>
        <w:pStyle w:val="ac"/>
        <w:spacing w:before="0" w:beforeAutospacing="0" w:after="0" w:afterAutospacing="0"/>
        <w:rPr>
          <w:color w:val="000000"/>
          <w:sz w:val="22"/>
          <w:szCs w:val="22"/>
        </w:rPr>
      </w:pPr>
      <w:r w:rsidRPr="00093C89">
        <w:rPr>
          <w:color w:val="000000"/>
          <w:sz w:val="22"/>
          <w:szCs w:val="22"/>
        </w:rPr>
        <w:t>4. Использование альтернативных пар трения</w:t>
      </w:r>
    </w:p>
    <w:p w:rsidR="003E4EB9" w:rsidRPr="00093C89" w:rsidRDefault="003E4EB9" w:rsidP="003E4EB9">
      <w:pPr>
        <w:pStyle w:val="ac"/>
        <w:spacing w:before="0" w:beforeAutospacing="0" w:after="0" w:afterAutospacing="0"/>
        <w:rPr>
          <w:color w:val="000000"/>
          <w:sz w:val="22"/>
          <w:szCs w:val="22"/>
        </w:rPr>
      </w:pPr>
      <w:r w:rsidRPr="00093C89">
        <w:rPr>
          <w:color w:val="000000"/>
          <w:sz w:val="22"/>
          <w:szCs w:val="22"/>
        </w:rPr>
        <w:t>5. Варианты использования различных остеопластических материалов</w:t>
      </w:r>
    </w:p>
    <w:p w:rsidR="003E4EB9" w:rsidRPr="00093C89" w:rsidRDefault="003E4EB9" w:rsidP="003E4EB9">
      <w:pPr>
        <w:pStyle w:val="ac"/>
        <w:spacing w:before="0" w:beforeAutospacing="0" w:after="0" w:afterAutospacing="0"/>
        <w:rPr>
          <w:color w:val="000000"/>
          <w:sz w:val="22"/>
          <w:szCs w:val="22"/>
        </w:rPr>
      </w:pPr>
      <w:r w:rsidRPr="00093C89">
        <w:rPr>
          <w:color w:val="000000"/>
          <w:sz w:val="22"/>
          <w:szCs w:val="22"/>
        </w:rPr>
        <w:t>6. Возможности использования металлов высокой пористости</w:t>
      </w:r>
    </w:p>
    <w:p w:rsidR="003E4EB9" w:rsidRPr="00093C89" w:rsidRDefault="003E4EB9" w:rsidP="003E4EB9">
      <w:pPr>
        <w:pStyle w:val="ac"/>
        <w:spacing w:before="0" w:beforeAutospacing="0" w:after="0" w:afterAutospacing="0"/>
        <w:rPr>
          <w:color w:val="000000"/>
          <w:sz w:val="22"/>
          <w:szCs w:val="22"/>
        </w:rPr>
      </w:pPr>
      <w:r w:rsidRPr="00093C89">
        <w:rPr>
          <w:color w:val="000000"/>
          <w:sz w:val="22"/>
          <w:szCs w:val="22"/>
        </w:rPr>
        <w:t>7. Ревизионная артропластика крупных суставов</w:t>
      </w:r>
    </w:p>
    <w:p w:rsidR="003E4EB9" w:rsidRPr="00093C89" w:rsidRDefault="003E4EB9" w:rsidP="003E4EB9">
      <w:pPr>
        <w:pStyle w:val="ac"/>
        <w:spacing w:before="0" w:beforeAutospacing="0" w:after="0" w:afterAutospacing="0"/>
        <w:rPr>
          <w:color w:val="000000"/>
          <w:sz w:val="22"/>
          <w:szCs w:val="22"/>
        </w:rPr>
      </w:pPr>
      <w:r w:rsidRPr="00093C89">
        <w:rPr>
          <w:color w:val="000000"/>
          <w:sz w:val="22"/>
          <w:szCs w:val="22"/>
        </w:rPr>
        <w:t>8. Профилактика и лечение осложнений после эндопротезирования суставов</w:t>
      </w:r>
    </w:p>
    <w:p w:rsidR="003E4EB9" w:rsidRPr="00093C89" w:rsidRDefault="003E4EB9" w:rsidP="003E4EB9">
      <w:pPr>
        <w:pStyle w:val="ac"/>
        <w:spacing w:before="0" w:beforeAutospacing="0" w:after="0" w:afterAutospacing="0"/>
        <w:rPr>
          <w:color w:val="000000"/>
          <w:sz w:val="22"/>
          <w:szCs w:val="22"/>
        </w:rPr>
      </w:pPr>
      <w:r w:rsidRPr="00093C89">
        <w:rPr>
          <w:color w:val="000000"/>
          <w:sz w:val="22"/>
          <w:szCs w:val="22"/>
        </w:rPr>
        <w:t>9. Лечение перипротезных переломов</w:t>
      </w:r>
    </w:p>
    <w:p w:rsidR="003E4EB9" w:rsidRPr="00093C89" w:rsidRDefault="003E4EB9" w:rsidP="003E4EB9">
      <w:pPr>
        <w:pStyle w:val="ac"/>
        <w:spacing w:before="0" w:beforeAutospacing="0" w:after="0" w:afterAutospacing="0"/>
        <w:rPr>
          <w:color w:val="000000"/>
          <w:sz w:val="22"/>
          <w:szCs w:val="22"/>
        </w:rPr>
      </w:pPr>
      <w:r w:rsidRPr="00093C89">
        <w:rPr>
          <w:color w:val="000000"/>
          <w:sz w:val="22"/>
          <w:szCs w:val="22"/>
        </w:rPr>
        <w:t>10. Профилактика перипротезной инфекции</w:t>
      </w:r>
    </w:p>
    <w:p w:rsidR="003E4EB9" w:rsidRPr="00093C89" w:rsidRDefault="003E4EB9" w:rsidP="003E4EB9">
      <w:pPr>
        <w:pStyle w:val="ac"/>
        <w:spacing w:before="0" w:beforeAutospacing="0" w:after="0" w:afterAutospacing="0"/>
        <w:rPr>
          <w:color w:val="000000"/>
          <w:sz w:val="22"/>
          <w:szCs w:val="22"/>
        </w:rPr>
      </w:pPr>
      <w:r w:rsidRPr="00093C89">
        <w:rPr>
          <w:color w:val="000000"/>
          <w:sz w:val="22"/>
          <w:szCs w:val="22"/>
        </w:rPr>
        <w:t>11. Профилактика тромбозов и тромбоэмболий</w:t>
      </w:r>
    </w:p>
    <w:p w:rsidR="003E4EB9" w:rsidRPr="00093C89" w:rsidRDefault="003E4EB9" w:rsidP="003E4EB9">
      <w:pPr>
        <w:pStyle w:val="ac"/>
        <w:spacing w:before="0" w:beforeAutospacing="0" w:after="0" w:afterAutospacing="0"/>
        <w:rPr>
          <w:color w:val="000000"/>
          <w:sz w:val="22"/>
          <w:szCs w:val="22"/>
        </w:rPr>
      </w:pPr>
      <w:r w:rsidRPr="00093C89">
        <w:rPr>
          <w:color w:val="000000"/>
          <w:sz w:val="22"/>
          <w:szCs w:val="22"/>
        </w:rPr>
        <w:t>12. Антибиотикопрофилактика и терапия</w:t>
      </w:r>
    </w:p>
    <w:p w:rsidR="003E4EB9" w:rsidRPr="00093C89" w:rsidRDefault="003E4EB9" w:rsidP="00093C89">
      <w:pPr>
        <w:tabs>
          <w:tab w:val="left" w:pos="2729"/>
        </w:tabs>
        <w:spacing w:line="300" w:lineRule="exact"/>
        <w:rPr>
          <w:rFonts w:eastAsia="MS Mincho"/>
          <w:sz w:val="22"/>
          <w:szCs w:val="22"/>
        </w:rPr>
      </w:pPr>
    </w:p>
    <w:p w:rsidR="004A5E22" w:rsidRPr="00093C89" w:rsidRDefault="004A5E22" w:rsidP="004A5E22">
      <w:pPr>
        <w:rPr>
          <w:rFonts w:eastAsia="MS Mincho"/>
          <w:sz w:val="22"/>
          <w:szCs w:val="22"/>
        </w:rPr>
      </w:pPr>
      <w:r w:rsidRPr="00093C89">
        <w:rPr>
          <w:rFonts w:eastAsia="MS Mincho"/>
          <w:sz w:val="22"/>
          <w:szCs w:val="22"/>
        </w:rPr>
        <w:t>В работе конференции примут участие ведущие специалисты в области гнойной хирургии, травматологии и ортопедии, организации здравоохранения, анестезиологии и реанимации.</w:t>
      </w:r>
    </w:p>
    <w:p w:rsidR="00B40077" w:rsidRPr="00093C89" w:rsidRDefault="00B40077" w:rsidP="00B40077">
      <w:pPr>
        <w:rPr>
          <w:sz w:val="22"/>
          <w:szCs w:val="22"/>
        </w:rPr>
      </w:pPr>
      <w:r w:rsidRPr="00093C89">
        <w:rPr>
          <w:sz w:val="22"/>
          <w:szCs w:val="22"/>
        </w:rPr>
        <w:t>Планируется к выпуску сборник статей по материалам конференции.</w:t>
      </w:r>
    </w:p>
    <w:p w:rsidR="00093C89" w:rsidRPr="00093C89" w:rsidRDefault="00093C89" w:rsidP="00093C89">
      <w:pPr>
        <w:pStyle w:val="ac"/>
        <w:shd w:val="clear" w:color="auto" w:fill="FFFFFF"/>
        <w:spacing w:before="0" w:beforeAutospacing="0" w:after="150" w:afterAutospacing="0"/>
        <w:rPr>
          <w:sz w:val="22"/>
          <w:szCs w:val="22"/>
        </w:rPr>
      </w:pPr>
    </w:p>
    <w:p w:rsidR="004A5E22" w:rsidRPr="00093C89" w:rsidRDefault="004A5E22" w:rsidP="004A5E22">
      <w:pPr>
        <w:pStyle w:val="ac"/>
        <w:shd w:val="clear" w:color="auto" w:fill="FFFFFF"/>
        <w:spacing w:before="0" w:beforeAutospacing="0" w:after="150" w:afterAutospacing="0"/>
        <w:ind w:firstLine="300"/>
        <w:jc w:val="center"/>
        <w:rPr>
          <w:sz w:val="22"/>
          <w:szCs w:val="22"/>
        </w:rPr>
      </w:pPr>
      <w:r w:rsidRPr="00093C89">
        <w:rPr>
          <w:b/>
          <w:bCs/>
          <w:sz w:val="22"/>
          <w:szCs w:val="22"/>
        </w:rPr>
        <w:t>Требования к оформлению тезисов:</w:t>
      </w:r>
    </w:p>
    <w:p w:rsidR="004A5E22" w:rsidRPr="00093C89" w:rsidRDefault="004A5E22" w:rsidP="004A5E22">
      <w:pPr>
        <w:pStyle w:val="ac"/>
        <w:shd w:val="clear" w:color="auto" w:fill="FFFFFF"/>
        <w:spacing w:before="0" w:beforeAutospacing="0" w:after="0" w:afterAutospacing="0"/>
        <w:ind w:firstLine="301"/>
        <w:rPr>
          <w:sz w:val="22"/>
          <w:szCs w:val="22"/>
        </w:rPr>
      </w:pPr>
      <w:r w:rsidRPr="00093C89">
        <w:rPr>
          <w:sz w:val="22"/>
          <w:szCs w:val="22"/>
        </w:rPr>
        <w:t>Название работы.</w:t>
      </w:r>
    </w:p>
    <w:p w:rsidR="004A5E22" w:rsidRPr="00093C89" w:rsidRDefault="004A5E22" w:rsidP="004A5E22">
      <w:pPr>
        <w:pStyle w:val="ac"/>
        <w:shd w:val="clear" w:color="auto" w:fill="FFFFFF"/>
        <w:spacing w:before="0" w:beforeAutospacing="0" w:after="0" w:afterAutospacing="0"/>
        <w:ind w:firstLine="301"/>
        <w:rPr>
          <w:sz w:val="22"/>
          <w:szCs w:val="22"/>
        </w:rPr>
      </w:pPr>
      <w:r w:rsidRPr="00093C89">
        <w:rPr>
          <w:sz w:val="22"/>
          <w:szCs w:val="22"/>
        </w:rPr>
        <w:t>Фамилии авторов работы с инициалами (без указания ученых степеней).</w:t>
      </w:r>
    </w:p>
    <w:p w:rsidR="004A5E22" w:rsidRPr="00093C89" w:rsidRDefault="004A5E22" w:rsidP="004A5E22">
      <w:pPr>
        <w:pStyle w:val="ac"/>
        <w:shd w:val="clear" w:color="auto" w:fill="FFFFFF"/>
        <w:spacing w:before="0" w:beforeAutospacing="0" w:after="0" w:afterAutospacing="0"/>
        <w:ind w:firstLine="301"/>
        <w:rPr>
          <w:sz w:val="22"/>
          <w:szCs w:val="22"/>
        </w:rPr>
      </w:pPr>
      <w:r w:rsidRPr="00093C89">
        <w:rPr>
          <w:sz w:val="22"/>
          <w:szCs w:val="22"/>
        </w:rPr>
        <w:t>Учреждение, в котором работает каждый из авторов.</w:t>
      </w:r>
    </w:p>
    <w:p w:rsidR="004A5E22" w:rsidRPr="00093C89" w:rsidRDefault="004A5E22" w:rsidP="004A5E22">
      <w:pPr>
        <w:pStyle w:val="ac"/>
        <w:shd w:val="clear" w:color="auto" w:fill="FFFFFF"/>
        <w:spacing w:before="0" w:beforeAutospacing="0" w:after="0" w:afterAutospacing="0"/>
        <w:ind w:firstLine="301"/>
        <w:rPr>
          <w:sz w:val="22"/>
          <w:szCs w:val="22"/>
        </w:rPr>
      </w:pPr>
      <w:r w:rsidRPr="00093C89">
        <w:rPr>
          <w:sz w:val="22"/>
          <w:szCs w:val="22"/>
        </w:rPr>
        <w:t>Город, край, республика, государство, телефон, электронная почта.</w:t>
      </w:r>
    </w:p>
    <w:p w:rsidR="004A5E22" w:rsidRPr="00093C89" w:rsidRDefault="004A5E22" w:rsidP="004A5E22">
      <w:pPr>
        <w:pStyle w:val="ac"/>
        <w:shd w:val="clear" w:color="auto" w:fill="FFFFFF"/>
        <w:spacing w:before="0" w:beforeAutospacing="0" w:after="0" w:afterAutospacing="0"/>
        <w:ind w:firstLine="301"/>
        <w:rPr>
          <w:sz w:val="22"/>
          <w:szCs w:val="22"/>
        </w:rPr>
      </w:pPr>
      <w:r w:rsidRPr="00093C89">
        <w:rPr>
          <w:sz w:val="22"/>
          <w:szCs w:val="22"/>
        </w:rPr>
        <w:lastRenderedPageBreak/>
        <w:t>Текст: объем до 2-х страниц формата А4, редактор Word, шрифт Times New Roman, размер 12, через 1,0 интервал, поля 2,5 см.</w:t>
      </w:r>
    </w:p>
    <w:p w:rsidR="004A5E22" w:rsidRPr="00093C89" w:rsidRDefault="004A5E22" w:rsidP="004A5E22">
      <w:pPr>
        <w:pStyle w:val="ac"/>
        <w:shd w:val="clear" w:color="auto" w:fill="FFFFFF"/>
        <w:spacing w:before="0" w:beforeAutospacing="0" w:after="0" w:afterAutospacing="0"/>
        <w:ind w:firstLine="301"/>
        <w:rPr>
          <w:sz w:val="22"/>
          <w:szCs w:val="22"/>
        </w:rPr>
      </w:pPr>
      <w:r w:rsidRPr="00093C89">
        <w:rPr>
          <w:sz w:val="22"/>
          <w:szCs w:val="22"/>
        </w:rPr>
        <w:t>Текст тезисов включает: цель исследования, материал и методы, результаты и их обсуждение, выводы.</w:t>
      </w:r>
    </w:p>
    <w:p w:rsidR="004A5E22" w:rsidRPr="00093C89" w:rsidRDefault="004A5E22" w:rsidP="004A5E22">
      <w:pPr>
        <w:pStyle w:val="ac"/>
        <w:shd w:val="clear" w:color="auto" w:fill="FFFFFF"/>
        <w:spacing w:before="0" w:beforeAutospacing="0" w:after="0" w:afterAutospacing="0"/>
        <w:ind w:firstLine="301"/>
        <w:rPr>
          <w:sz w:val="22"/>
          <w:szCs w:val="22"/>
        </w:rPr>
      </w:pPr>
      <w:r w:rsidRPr="00093C89">
        <w:rPr>
          <w:sz w:val="22"/>
          <w:szCs w:val="22"/>
        </w:rPr>
        <w:t>Таблицы, формулы и графические рисунки к публикации не принимаются.</w:t>
      </w:r>
    </w:p>
    <w:p w:rsidR="004A5E22" w:rsidRPr="00093C89" w:rsidRDefault="004A5E22" w:rsidP="004A5E22">
      <w:pPr>
        <w:pStyle w:val="ac"/>
        <w:shd w:val="clear" w:color="auto" w:fill="FFFFFF"/>
        <w:spacing w:before="0" w:beforeAutospacing="0" w:after="0" w:afterAutospacing="0"/>
        <w:ind w:firstLine="301"/>
        <w:rPr>
          <w:sz w:val="22"/>
          <w:szCs w:val="22"/>
        </w:rPr>
      </w:pPr>
      <w:r w:rsidRPr="00093C89">
        <w:rPr>
          <w:sz w:val="22"/>
          <w:szCs w:val="22"/>
        </w:rPr>
        <w:t>Файл должен быть назван фамилией первого автора, отправлен вместе с сопроводительным письмом с названием конференции.</w:t>
      </w:r>
    </w:p>
    <w:p w:rsidR="004A5E22" w:rsidRPr="00093C89" w:rsidRDefault="004A5E22" w:rsidP="004A5E22">
      <w:pPr>
        <w:pStyle w:val="ac"/>
        <w:shd w:val="clear" w:color="auto" w:fill="FFFFFF"/>
        <w:spacing w:before="0" w:beforeAutospacing="0" w:after="0" w:afterAutospacing="0"/>
        <w:ind w:firstLine="301"/>
        <w:rPr>
          <w:sz w:val="22"/>
          <w:szCs w:val="22"/>
        </w:rPr>
      </w:pPr>
      <w:r w:rsidRPr="00093C89">
        <w:rPr>
          <w:sz w:val="22"/>
          <w:szCs w:val="22"/>
        </w:rPr>
        <w:t>Тезисы, не соответствующие указанным требованиям, присланные на другие адреса и передаваемые в бумажном варианте, приниматься не будут.</w:t>
      </w:r>
    </w:p>
    <w:p w:rsidR="004A5E22" w:rsidRPr="00093C89" w:rsidRDefault="004A5E22" w:rsidP="00093C89">
      <w:pPr>
        <w:pStyle w:val="ac"/>
        <w:shd w:val="clear" w:color="auto" w:fill="FFFFFF"/>
        <w:spacing w:before="0" w:beforeAutospacing="0" w:after="0" w:afterAutospacing="0"/>
        <w:ind w:firstLine="301"/>
        <w:rPr>
          <w:sz w:val="22"/>
          <w:szCs w:val="22"/>
        </w:rPr>
      </w:pPr>
      <w:r w:rsidRPr="00093C89">
        <w:rPr>
          <w:sz w:val="22"/>
          <w:szCs w:val="22"/>
        </w:rPr>
        <w:t>Оргкомитет оставляет за собой право отказать в публикации работы.</w:t>
      </w:r>
    </w:p>
    <w:p w:rsidR="00150907" w:rsidRPr="00093C89" w:rsidRDefault="00150907" w:rsidP="004A5E22">
      <w:pPr>
        <w:shd w:val="clear" w:color="auto" w:fill="FFFFFF"/>
        <w:textAlignment w:val="top"/>
        <w:rPr>
          <w:sz w:val="22"/>
          <w:szCs w:val="22"/>
        </w:rPr>
      </w:pPr>
    </w:p>
    <w:p w:rsidR="004A5E22" w:rsidRPr="00093C89" w:rsidRDefault="004A5E22" w:rsidP="004A5E22">
      <w:pPr>
        <w:shd w:val="clear" w:color="auto" w:fill="FFFFFF"/>
        <w:textAlignment w:val="top"/>
        <w:rPr>
          <w:sz w:val="22"/>
          <w:szCs w:val="22"/>
        </w:rPr>
      </w:pPr>
      <w:r w:rsidRPr="00093C89">
        <w:rPr>
          <w:sz w:val="22"/>
          <w:szCs w:val="22"/>
        </w:rPr>
        <w:t xml:space="preserve">Тезисы принимаются только в электронном варианте в виде вложения к письму, направленному на адрес электронной почте </w:t>
      </w:r>
      <w:hyperlink r:id="rId8" w:history="1">
        <w:r w:rsidRPr="00093C89">
          <w:rPr>
            <w:rStyle w:val="a5"/>
            <w:sz w:val="22"/>
            <w:szCs w:val="22"/>
            <w:lang w:val="en-US"/>
          </w:rPr>
          <w:t>terrathesis</w:t>
        </w:r>
        <w:r w:rsidRPr="00093C89">
          <w:rPr>
            <w:rStyle w:val="a5"/>
            <w:sz w:val="22"/>
            <w:szCs w:val="22"/>
          </w:rPr>
          <w:t>@</w:t>
        </w:r>
        <w:r w:rsidRPr="00093C89">
          <w:rPr>
            <w:rStyle w:val="a5"/>
            <w:sz w:val="22"/>
            <w:szCs w:val="22"/>
            <w:lang w:val="en-US"/>
          </w:rPr>
          <w:t>mail</w:t>
        </w:r>
        <w:r w:rsidRPr="00093C89">
          <w:rPr>
            <w:rStyle w:val="a5"/>
            <w:sz w:val="22"/>
            <w:szCs w:val="22"/>
          </w:rPr>
          <w:t>.</w:t>
        </w:r>
        <w:r w:rsidRPr="00093C89">
          <w:rPr>
            <w:rStyle w:val="a5"/>
            <w:sz w:val="22"/>
            <w:szCs w:val="22"/>
            <w:lang w:val="en-US"/>
          </w:rPr>
          <w:t>ru</w:t>
        </w:r>
      </w:hyperlink>
      <w:r w:rsidRPr="00093C89">
        <w:rPr>
          <w:sz w:val="22"/>
          <w:szCs w:val="22"/>
        </w:rPr>
        <w:t xml:space="preserve"> или в виде заявки на тезисы на сайте </w:t>
      </w:r>
      <w:hyperlink r:id="rId9" w:history="1">
        <w:r w:rsidRPr="00093C89">
          <w:rPr>
            <w:rStyle w:val="a5"/>
            <w:sz w:val="22"/>
            <w:szCs w:val="22"/>
            <w:lang w:val="en-US"/>
          </w:rPr>
          <w:t>www</w:t>
        </w:r>
        <w:r w:rsidRPr="00093C89">
          <w:rPr>
            <w:rStyle w:val="a5"/>
            <w:sz w:val="22"/>
            <w:szCs w:val="22"/>
          </w:rPr>
          <w:t>.</w:t>
        </w:r>
        <w:r w:rsidRPr="00093C89">
          <w:rPr>
            <w:rStyle w:val="a5"/>
            <w:sz w:val="22"/>
            <w:szCs w:val="22"/>
            <w:lang w:val="en-US"/>
          </w:rPr>
          <w:t>nn</w:t>
        </w:r>
        <w:r w:rsidRPr="00093C89">
          <w:rPr>
            <w:rStyle w:val="a5"/>
            <w:sz w:val="22"/>
            <w:szCs w:val="22"/>
          </w:rPr>
          <w:t>-</w:t>
        </w:r>
        <w:r w:rsidRPr="00093C89">
          <w:rPr>
            <w:rStyle w:val="a5"/>
            <w:sz w:val="22"/>
            <w:szCs w:val="22"/>
            <w:lang w:val="en-US"/>
          </w:rPr>
          <w:t>terra</w:t>
        </w:r>
        <w:r w:rsidRPr="00093C89">
          <w:rPr>
            <w:rStyle w:val="a5"/>
            <w:sz w:val="22"/>
            <w:szCs w:val="22"/>
          </w:rPr>
          <w:t>.</w:t>
        </w:r>
        <w:r w:rsidRPr="00093C89">
          <w:rPr>
            <w:rStyle w:val="a5"/>
            <w:sz w:val="22"/>
            <w:szCs w:val="22"/>
            <w:lang w:val="en-US"/>
          </w:rPr>
          <w:t>ru</w:t>
        </w:r>
      </w:hyperlink>
    </w:p>
    <w:p w:rsidR="004A5E22" w:rsidRPr="00093C89" w:rsidRDefault="004A5E22" w:rsidP="004A5E22">
      <w:pPr>
        <w:shd w:val="clear" w:color="auto" w:fill="FFFFFF"/>
        <w:textAlignment w:val="top"/>
        <w:rPr>
          <w:sz w:val="22"/>
          <w:szCs w:val="22"/>
        </w:rPr>
      </w:pPr>
    </w:p>
    <w:p w:rsidR="00150907" w:rsidRPr="00093C89" w:rsidRDefault="00150907" w:rsidP="004A5E22">
      <w:pPr>
        <w:shd w:val="clear" w:color="auto" w:fill="FFFFFF"/>
        <w:textAlignment w:val="top"/>
        <w:rPr>
          <w:sz w:val="22"/>
          <w:szCs w:val="22"/>
        </w:rPr>
      </w:pPr>
    </w:p>
    <w:p w:rsidR="004A5E22" w:rsidRPr="00093C89" w:rsidRDefault="004A5E22" w:rsidP="004A5E22">
      <w:pPr>
        <w:shd w:val="clear" w:color="auto" w:fill="FFFFFF"/>
        <w:jc w:val="center"/>
        <w:textAlignment w:val="top"/>
        <w:rPr>
          <w:sz w:val="22"/>
          <w:szCs w:val="22"/>
        </w:rPr>
      </w:pPr>
      <w:r w:rsidRPr="00093C89">
        <w:rPr>
          <w:sz w:val="22"/>
          <w:szCs w:val="22"/>
        </w:rPr>
        <w:t>Последний срок приема работ – 01 сентября 2015 года</w:t>
      </w:r>
    </w:p>
    <w:p w:rsidR="00150907" w:rsidRPr="00093C89" w:rsidRDefault="00150907" w:rsidP="004A5E22">
      <w:pPr>
        <w:shd w:val="clear" w:color="auto" w:fill="FFFFFF"/>
        <w:jc w:val="center"/>
        <w:textAlignment w:val="top"/>
        <w:rPr>
          <w:sz w:val="22"/>
          <w:szCs w:val="22"/>
        </w:rPr>
      </w:pPr>
    </w:p>
    <w:p w:rsidR="00150907" w:rsidRPr="00093C89" w:rsidRDefault="00150907" w:rsidP="00093C89">
      <w:pPr>
        <w:shd w:val="clear" w:color="auto" w:fill="FFFFFF"/>
        <w:textAlignment w:val="top"/>
        <w:rPr>
          <w:sz w:val="22"/>
          <w:szCs w:val="22"/>
        </w:rPr>
      </w:pPr>
    </w:p>
    <w:p w:rsidR="004A5E22" w:rsidRPr="00093C89" w:rsidRDefault="00150907" w:rsidP="004A5E22">
      <w:pPr>
        <w:jc w:val="center"/>
        <w:rPr>
          <w:b/>
          <w:sz w:val="22"/>
          <w:szCs w:val="22"/>
        </w:rPr>
      </w:pPr>
      <w:r w:rsidRPr="00093C89">
        <w:rPr>
          <w:b/>
          <w:sz w:val="22"/>
          <w:szCs w:val="22"/>
        </w:rPr>
        <w:t>Уважаемые коллеги,</w:t>
      </w:r>
      <w:r w:rsidR="004A5E22" w:rsidRPr="00093C89">
        <w:rPr>
          <w:b/>
          <w:sz w:val="22"/>
          <w:szCs w:val="22"/>
        </w:rPr>
        <w:t xml:space="preserve"> просим Вас принять к сведению, что по окончании мероприятия участникам будут выдаваться сертификаты с указанием количества часов, которые принимаются к зачету по программе непрерывного профессионального образования.</w:t>
      </w:r>
    </w:p>
    <w:p w:rsidR="00093C89" w:rsidRPr="00093C89" w:rsidRDefault="00093C89" w:rsidP="004A5E22">
      <w:pPr>
        <w:pStyle w:val="ac"/>
        <w:shd w:val="clear" w:color="auto" w:fill="FFFFFF"/>
        <w:spacing w:before="0" w:beforeAutospacing="0" w:after="150" w:afterAutospacing="0"/>
        <w:rPr>
          <w:sz w:val="22"/>
          <w:szCs w:val="22"/>
        </w:rPr>
      </w:pPr>
    </w:p>
    <w:p w:rsidR="004A5E22" w:rsidRPr="00093C89" w:rsidRDefault="004A5E22" w:rsidP="00093C89">
      <w:pPr>
        <w:pStyle w:val="ac"/>
        <w:shd w:val="clear" w:color="auto" w:fill="FFFFFF"/>
        <w:spacing w:before="0" w:beforeAutospacing="0" w:after="150" w:afterAutospacing="0"/>
        <w:ind w:firstLine="300"/>
        <w:jc w:val="center"/>
        <w:rPr>
          <w:sz w:val="22"/>
          <w:szCs w:val="22"/>
        </w:rPr>
      </w:pPr>
      <w:r w:rsidRPr="00093C89">
        <w:rPr>
          <w:rFonts w:eastAsia="MS Mincho"/>
          <w:b/>
          <w:bCs/>
          <w:sz w:val="22"/>
          <w:szCs w:val="22"/>
        </w:rPr>
        <w:t>СОСТАВ ОРГКОМИТЕТА</w:t>
      </w:r>
    </w:p>
    <w:p w:rsidR="004A5E22" w:rsidRPr="00093C89" w:rsidRDefault="004A5E22" w:rsidP="004A5E22">
      <w:pPr>
        <w:pStyle w:val="af3"/>
        <w:numPr>
          <w:ilvl w:val="0"/>
          <w:numId w:val="17"/>
        </w:numPr>
        <w:rPr>
          <w:rFonts w:ascii="Times New Roman" w:eastAsia="MS Mincho" w:hAnsi="Times New Roman"/>
        </w:rPr>
      </w:pPr>
      <w:r w:rsidRPr="00093C89">
        <w:rPr>
          <w:rFonts w:ascii="Times New Roman" w:eastAsia="MS Mincho" w:hAnsi="Times New Roman"/>
          <w:b/>
          <w:bCs/>
        </w:rPr>
        <w:t xml:space="preserve">Карякин Н. Н. </w:t>
      </w:r>
      <w:r w:rsidRPr="00093C89">
        <w:rPr>
          <w:rFonts w:ascii="Times New Roman" w:eastAsia="MS Mincho" w:hAnsi="Times New Roman"/>
          <w:bCs/>
        </w:rPr>
        <w:t xml:space="preserve">– директор </w:t>
      </w:r>
      <w:r w:rsidRPr="00093C89">
        <w:rPr>
          <w:rFonts w:ascii="Times New Roman" w:eastAsia="MS Mincho" w:hAnsi="Times New Roman"/>
        </w:rPr>
        <w:t>Федерального государственного бюджетного учреждения «Приволжский федеральный медицинский исследовательский центр» Министерства здравоохранения Российской Федерации.</w:t>
      </w:r>
    </w:p>
    <w:p w:rsidR="004A5E22" w:rsidRPr="00093C89" w:rsidRDefault="004A5E22" w:rsidP="004A5E22">
      <w:pPr>
        <w:pStyle w:val="af3"/>
        <w:numPr>
          <w:ilvl w:val="0"/>
          <w:numId w:val="17"/>
        </w:numPr>
        <w:rPr>
          <w:rFonts w:ascii="Times New Roman" w:eastAsia="MS Mincho" w:hAnsi="Times New Roman"/>
        </w:rPr>
      </w:pPr>
      <w:r w:rsidRPr="00093C89">
        <w:rPr>
          <w:rFonts w:ascii="Times New Roman" w:eastAsia="MS Mincho" w:hAnsi="Times New Roman"/>
          <w:b/>
        </w:rPr>
        <w:t>Тихилов Р.М.</w:t>
      </w:r>
      <w:r w:rsidRPr="00093C89">
        <w:rPr>
          <w:rFonts w:ascii="Times New Roman" w:eastAsia="MS Mincho" w:hAnsi="Times New Roman"/>
        </w:rPr>
        <w:t xml:space="preserve"> </w:t>
      </w:r>
      <w:r w:rsidRPr="00093C89">
        <w:rPr>
          <w:rFonts w:ascii="Times New Roman" w:eastAsia="MS Mincho" w:hAnsi="Times New Roman"/>
          <w:bCs/>
        </w:rPr>
        <w:t>–</w:t>
      </w:r>
      <w:r w:rsidRPr="00093C89">
        <w:rPr>
          <w:rFonts w:ascii="Times New Roman" w:eastAsia="MS Mincho" w:hAnsi="Times New Roman"/>
        </w:rPr>
        <w:t xml:space="preserve"> директор Российского научно-исследовательского института травматологии и ортопедии имени Р.Р. Вредена.</w:t>
      </w:r>
    </w:p>
    <w:p w:rsidR="004A5E22" w:rsidRPr="00093C89" w:rsidRDefault="004A5E22" w:rsidP="004A5E22">
      <w:pPr>
        <w:pStyle w:val="af3"/>
        <w:numPr>
          <w:ilvl w:val="0"/>
          <w:numId w:val="17"/>
        </w:numPr>
        <w:rPr>
          <w:rFonts w:ascii="Times New Roman" w:eastAsia="MS Mincho" w:hAnsi="Times New Roman"/>
          <w:b/>
        </w:rPr>
      </w:pPr>
      <w:r w:rsidRPr="00093C89">
        <w:rPr>
          <w:rFonts w:ascii="Times New Roman" w:eastAsia="MS Mincho" w:hAnsi="Times New Roman"/>
          <w:b/>
        </w:rPr>
        <w:t>Волошин В.П.</w:t>
      </w:r>
      <w:r w:rsidR="00AB5AE3" w:rsidRPr="00093C89">
        <w:rPr>
          <w:rFonts w:ascii="Times New Roman" w:eastAsia="MS Mincho" w:hAnsi="Times New Roman"/>
          <w:b/>
        </w:rPr>
        <w:t xml:space="preserve"> </w:t>
      </w:r>
      <w:r w:rsidR="00AB5AE3" w:rsidRPr="00093C89">
        <w:rPr>
          <w:rFonts w:ascii="Times New Roman" w:eastAsia="MS Mincho" w:hAnsi="Times New Roman"/>
        </w:rPr>
        <w:t>-</w:t>
      </w:r>
      <w:r w:rsidR="00AB5AE3" w:rsidRPr="00093C89">
        <w:rPr>
          <w:rFonts w:ascii="Times New Roman" w:hAnsi="Times New Roman"/>
          <w:color w:val="000000"/>
          <w:shd w:val="clear" w:color="auto" w:fill="FFFFFF"/>
        </w:rPr>
        <w:t xml:space="preserve"> президент Русского общества тазобедренного сустава</w:t>
      </w:r>
      <w:r w:rsidR="00AB5AE3" w:rsidRPr="00093C89">
        <w:rPr>
          <w:rFonts w:ascii="Times New Roman" w:eastAsia="MS Mincho" w:hAnsi="Times New Roman"/>
        </w:rPr>
        <w:t>, руководитель клиники МОНИКИ им. М.Ф. Владимирского</w:t>
      </w:r>
    </w:p>
    <w:p w:rsidR="004A5E22" w:rsidRPr="00093C89" w:rsidRDefault="004A5E22" w:rsidP="004A5E22">
      <w:pPr>
        <w:pStyle w:val="af3"/>
        <w:numPr>
          <w:ilvl w:val="0"/>
          <w:numId w:val="17"/>
        </w:numPr>
        <w:rPr>
          <w:rFonts w:ascii="Times New Roman" w:eastAsia="MS Mincho" w:hAnsi="Times New Roman"/>
        </w:rPr>
      </w:pPr>
      <w:r w:rsidRPr="00093C89">
        <w:rPr>
          <w:rFonts w:ascii="Times New Roman" w:eastAsia="MS Mincho" w:hAnsi="Times New Roman"/>
          <w:b/>
        </w:rPr>
        <w:t>Новиков А.В.</w:t>
      </w:r>
      <w:r w:rsidRPr="00093C89">
        <w:rPr>
          <w:rFonts w:ascii="Times New Roman" w:eastAsia="MS Mincho" w:hAnsi="Times New Roman"/>
        </w:rPr>
        <w:t xml:space="preserve"> </w:t>
      </w:r>
      <w:r w:rsidRPr="00093C89">
        <w:rPr>
          <w:rFonts w:ascii="Times New Roman" w:eastAsia="MS Mincho" w:hAnsi="Times New Roman"/>
          <w:bCs/>
        </w:rPr>
        <w:t>–</w:t>
      </w:r>
      <w:r w:rsidRPr="00093C89">
        <w:rPr>
          <w:rFonts w:ascii="Times New Roman" w:eastAsia="MS Mincho" w:hAnsi="Times New Roman"/>
        </w:rPr>
        <w:t xml:space="preserve"> зам.директора по науке и инновационной политике Федерального государственного бюджетного учреждения «Приволжский федеральный медицинский исследовательский центр» Министерства здравоохранения Российской Федерации.</w:t>
      </w:r>
    </w:p>
    <w:p w:rsidR="004A5E22" w:rsidRPr="00093C89" w:rsidRDefault="004A5E22" w:rsidP="00AB5AE3">
      <w:pPr>
        <w:pStyle w:val="af3"/>
        <w:numPr>
          <w:ilvl w:val="0"/>
          <w:numId w:val="17"/>
        </w:numPr>
        <w:rPr>
          <w:rFonts w:ascii="Times New Roman" w:eastAsia="MS Mincho" w:hAnsi="Times New Roman"/>
          <w:b/>
        </w:rPr>
      </w:pPr>
      <w:r w:rsidRPr="00093C89">
        <w:rPr>
          <w:rFonts w:ascii="Times New Roman" w:eastAsia="MS Mincho" w:hAnsi="Times New Roman"/>
          <w:b/>
        </w:rPr>
        <w:t xml:space="preserve">Верещагин Н. А. </w:t>
      </w:r>
      <w:r w:rsidR="00AB5AE3" w:rsidRPr="00093C89">
        <w:rPr>
          <w:rFonts w:ascii="Times New Roman" w:eastAsia="MS Mincho" w:hAnsi="Times New Roman"/>
          <w:b/>
        </w:rPr>
        <w:t xml:space="preserve">- </w:t>
      </w:r>
      <w:r w:rsidR="00AB5AE3" w:rsidRPr="00093C89">
        <w:rPr>
          <w:rFonts w:ascii="Times New Roman" w:eastAsia="MS Mincho" w:hAnsi="Times New Roman"/>
        </w:rPr>
        <w:t>Вице – президент Русского общества тазобедренного сустава</w:t>
      </w:r>
    </w:p>
    <w:p w:rsidR="004A5E22" w:rsidRPr="00093C89" w:rsidRDefault="004A5E22" w:rsidP="004A5E22">
      <w:pPr>
        <w:pStyle w:val="af3"/>
        <w:numPr>
          <w:ilvl w:val="0"/>
          <w:numId w:val="17"/>
        </w:numPr>
        <w:rPr>
          <w:rFonts w:ascii="Times New Roman" w:eastAsia="MS Mincho" w:hAnsi="Times New Roman"/>
          <w:b/>
        </w:rPr>
      </w:pPr>
      <w:r w:rsidRPr="00093C89">
        <w:rPr>
          <w:rFonts w:ascii="Times New Roman" w:eastAsia="MS Mincho" w:hAnsi="Times New Roman"/>
          <w:b/>
        </w:rPr>
        <w:t>Корыткин А. А.</w:t>
      </w:r>
      <w:r w:rsidR="00AB5AE3" w:rsidRPr="00093C89">
        <w:rPr>
          <w:rFonts w:ascii="Times New Roman" w:eastAsia="MS Mincho" w:hAnsi="Times New Roman"/>
          <w:b/>
        </w:rPr>
        <w:t xml:space="preserve"> – </w:t>
      </w:r>
      <w:r w:rsidR="00AB5AE3" w:rsidRPr="00093C89">
        <w:rPr>
          <w:rFonts w:ascii="Times New Roman" w:eastAsia="MS Mincho" w:hAnsi="Times New Roman"/>
        </w:rPr>
        <w:t xml:space="preserve">заведующий ортопедическим отделением «Приволжского </w:t>
      </w:r>
      <w:r w:rsidR="00074E75" w:rsidRPr="00093C89">
        <w:rPr>
          <w:rFonts w:ascii="Times New Roman" w:eastAsia="MS Mincho" w:hAnsi="Times New Roman"/>
        </w:rPr>
        <w:t>федерального</w:t>
      </w:r>
      <w:r w:rsidR="00AB5AE3" w:rsidRPr="00093C89">
        <w:rPr>
          <w:rFonts w:ascii="Times New Roman" w:eastAsia="MS Mincho" w:hAnsi="Times New Roman"/>
        </w:rPr>
        <w:t xml:space="preserve"> медицинского исследовательского </w:t>
      </w:r>
      <w:r w:rsidR="00074E75" w:rsidRPr="00093C89">
        <w:rPr>
          <w:rFonts w:ascii="Times New Roman" w:eastAsia="MS Mincho" w:hAnsi="Times New Roman"/>
        </w:rPr>
        <w:t>центра»</w:t>
      </w:r>
    </w:p>
    <w:p w:rsidR="004A5E22" w:rsidRPr="00093C89" w:rsidRDefault="004A5E22" w:rsidP="004A5E22">
      <w:pPr>
        <w:pStyle w:val="af3"/>
        <w:numPr>
          <w:ilvl w:val="0"/>
          <w:numId w:val="17"/>
        </w:numPr>
        <w:rPr>
          <w:rFonts w:ascii="Times New Roman" w:eastAsia="MS Mincho" w:hAnsi="Times New Roman"/>
          <w:b/>
        </w:rPr>
      </w:pPr>
      <w:r w:rsidRPr="00093C89">
        <w:rPr>
          <w:rFonts w:ascii="Times New Roman" w:eastAsia="MS Mincho" w:hAnsi="Times New Roman"/>
          <w:b/>
        </w:rPr>
        <w:t>Шубняков И. И.</w:t>
      </w:r>
      <w:r w:rsidR="003E4EB9" w:rsidRPr="00093C89">
        <w:rPr>
          <w:rFonts w:ascii="Times New Roman" w:eastAsia="MS Mincho" w:hAnsi="Times New Roman"/>
          <w:b/>
        </w:rPr>
        <w:t xml:space="preserve"> – </w:t>
      </w:r>
      <w:r w:rsidR="003E4EB9" w:rsidRPr="00093C89">
        <w:rPr>
          <w:rFonts w:ascii="Times New Roman" w:eastAsia="MS Mincho" w:hAnsi="Times New Roman"/>
        </w:rPr>
        <w:t>Ученый секретарь Российского научно-исследовательского института травматологии и ортопедии имени Р.Р. Вредена.</w:t>
      </w:r>
    </w:p>
    <w:p w:rsidR="004A5E22" w:rsidRPr="00093C89" w:rsidRDefault="00B35B35" w:rsidP="004A5E22">
      <w:pPr>
        <w:pStyle w:val="af3"/>
        <w:numPr>
          <w:ilvl w:val="0"/>
          <w:numId w:val="17"/>
        </w:numPr>
        <w:rPr>
          <w:rFonts w:ascii="Times New Roman" w:eastAsia="MS Mincho" w:hAnsi="Times New Roman"/>
          <w:b/>
        </w:rPr>
      </w:pPr>
      <w:r w:rsidRPr="00093C89">
        <w:rPr>
          <w:rFonts w:ascii="Times New Roman" w:eastAsia="MS Mincho" w:hAnsi="Times New Roman"/>
          <w:b/>
        </w:rPr>
        <w:t xml:space="preserve">Ахтямов И. Ф. – </w:t>
      </w:r>
      <w:r w:rsidRPr="00093C89">
        <w:rPr>
          <w:rFonts w:ascii="Times New Roman" w:eastAsia="MS Mincho" w:hAnsi="Times New Roman"/>
        </w:rPr>
        <w:t>зав. кафедрой травматологии, ортопедии и хирургии экстремальных состояний</w:t>
      </w:r>
      <w:r w:rsidR="001F4C0C" w:rsidRPr="00093C89">
        <w:rPr>
          <w:rFonts w:ascii="Times New Roman" w:eastAsia="MS Mincho" w:hAnsi="Times New Roman"/>
        </w:rPr>
        <w:t xml:space="preserve"> Казанского государственного медицинского университета</w:t>
      </w:r>
    </w:p>
    <w:p w:rsidR="004A5E22" w:rsidRPr="00093C89" w:rsidRDefault="004A5E22" w:rsidP="004A5E22">
      <w:pPr>
        <w:pStyle w:val="af3"/>
        <w:numPr>
          <w:ilvl w:val="0"/>
          <w:numId w:val="17"/>
        </w:numPr>
        <w:rPr>
          <w:rFonts w:ascii="Times New Roman" w:eastAsia="MS Mincho" w:hAnsi="Times New Roman"/>
        </w:rPr>
      </w:pPr>
      <w:r w:rsidRPr="00093C89">
        <w:rPr>
          <w:rFonts w:ascii="Times New Roman" w:eastAsia="MS Mincho" w:hAnsi="Times New Roman"/>
          <w:b/>
        </w:rPr>
        <w:t>Донченко Е.В.</w:t>
      </w:r>
      <w:r w:rsidRPr="00093C89">
        <w:rPr>
          <w:rFonts w:ascii="Times New Roman" w:eastAsia="MS Mincho" w:hAnsi="Times New Roman"/>
        </w:rPr>
        <w:t xml:space="preserve"> </w:t>
      </w:r>
      <w:r w:rsidRPr="00093C89">
        <w:rPr>
          <w:rFonts w:ascii="Times New Roman" w:eastAsia="MS Mincho" w:hAnsi="Times New Roman"/>
          <w:bCs/>
        </w:rPr>
        <w:t>–</w:t>
      </w:r>
      <w:r w:rsidRPr="00093C89">
        <w:rPr>
          <w:rFonts w:ascii="Times New Roman" w:eastAsia="MS Mincho" w:hAnsi="Times New Roman"/>
        </w:rPr>
        <w:t xml:space="preserve"> руководитель отдела информации, патентной и издательской деятельности Федерального государственного бюджетного учреждения «Приволжский федеральный медицинский исследовательский центр» Министерства здравоохранения Российской Федерации.</w:t>
      </w:r>
    </w:p>
    <w:p w:rsidR="004F22B6" w:rsidRPr="00093C89" w:rsidRDefault="004A5E22" w:rsidP="00093C89">
      <w:pPr>
        <w:pStyle w:val="af3"/>
        <w:numPr>
          <w:ilvl w:val="0"/>
          <w:numId w:val="17"/>
        </w:numPr>
        <w:rPr>
          <w:rFonts w:ascii="Times New Roman" w:eastAsia="MS Mincho" w:hAnsi="Times New Roman"/>
          <w:b/>
        </w:rPr>
      </w:pPr>
      <w:r w:rsidRPr="00093C89">
        <w:rPr>
          <w:rFonts w:ascii="Times New Roman" w:eastAsia="MS Mincho" w:hAnsi="Times New Roman"/>
          <w:b/>
        </w:rPr>
        <w:t>Митрофанов</w:t>
      </w:r>
      <w:r w:rsidR="003E4EB9" w:rsidRPr="00093C89">
        <w:rPr>
          <w:rFonts w:ascii="Times New Roman" w:eastAsia="MS Mincho" w:hAnsi="Times New Roman"/>
          <w:b/>
        </w:rPr>
        <w:t xml:space="preserve"> В.Н. – </w:t>
      </w:r>
      <w:r w:rsidR="003E4EB9" w:rsidRPr="00093C89">
        <w:rPr>
          <w:rFonts w:ascii="Times New Roman" w:eastAsia="MS Mincho" w:hAnsi="Times New Roman"/>
        </w:rPr>
        <w:t>Заведующий отделением гнойной хирургии Федерального государственного бюджетного учреждения «Приволжский федеральный медицинский исследовательский центр» Министерства здравоохранения Российской Федерации.</w:t>
      </w:r>
    </w:p>
    <w:p w:rsidR="004F22B6" w:rsidRPr="00093C89" w:rsidRDefault="004F22B6" w:rsidP="00093C89">
      <w:pPr>
        <w:tabs>
          <w:tab w:val="left" w:pos="4839"/>
        </w:tabs>
        <w:rPr>
          <w:rFonts w:eastAsia="MS Mincho"/>
          <w:lang w:eastAsia="en-US"/>
        </w:rPr>
      </w:pPr>
    </w:p>
    <w:sectPr w:rsidR="004F22B6" w:rsidRPr="00093C89" w:rsidSect="00E5101A">
      <w:headerReference w:type="default" r:id="rId10"/>
      <w:footerReference w:type="default" r:id="rId11"/>
      <w:footnotePr>
        <w:pos w:val="beneathText"/>
      </w:footnotePr>
      <w:pgSz w:w="11905" w:h="16837"/>
      <w:pgMar w:top="-851" w:right="566" w:bottom="284" w:left="720" w:header="142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601" w:rsidRDefault="00131601">
      <w:r>
        <w:separator/>
      </w:r>
    </w:p>
  </w:endnote>
  <w:endnote w:type="continuationSeparator" w:id="0">
    <w:p w:rsidR="00131601" w:rsidRDefault="0013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?l?r ???f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B35" w:rsidRPr="00D256B7" w:rsidRDefault="00FC7256" w:rsidP="000C2427">
    <w:pPr>
      <w:jc w:val="right"/>
      <w:rPr>
        <w:b/>
        <w:color w:val="A20000"/>
        <w:sz w:val="20"/>
        <w:szCs w:val="20"/>
      </w:rPr>
    </w:pPr>
    <w:r>
      <w:rPr>
        <w:noProof/>
        <w:lang w:val="en-US" w:eastAsia="ru-RU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-13335</wp:posOffset>
          </wp:positionH>
          <wp:positionV relativeFrom="paragraph">
            <wp:posOffset>-46990</wp:posOffset>
          </wp:positionV>
          <wp:extent cx="2686685" cy="994410"/>
          <wp:effectExtent l="0" t="0" r="571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685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B35" w:rsidRPr="00D256B7">
      <w:rPr>
        <w:b/>
        <w:color w:val="A20000"/>
        <w:sz w:val="20"/>
        <w:szCs w:val="20"/>
      </w:rPr>
      <w:t>603006, Нижний Новгород</w:t>
    </w:r>
  </w:p>
  <w:p w:rsidR="00B35B35" w:rsidRPr="00D256B7" w:rsidRDefault="00B35B35" w:rsidP="000C2427">
    <w:pPr>
      <w:jc w:val="right"/>
      <w:rPr>
        <w:b/>
        <w:color w:val="A20000"/>
        <w:sz w:val="20"/>
        <w:szCs w:val="20"/>
      </w:rPr>
    </w:pPr>
    <w:r w:rsidRPr="00D256B7">
      <w:rPr>
        <w:b/>
        <w:color w:val="A20000"/>
        <w:sz w:val="20"/>
        <w:szCs w:val="20"/>
      </w:rPr>
      <w:t>Белинского ул., 102</w:t>
    </w:r>
  </w:p>
  <w:p w:rsidR="00B35B35" w:rsidRPr="00D256B7" w:rsidRDefault="00B35B35" w:rsidP="000C2427">
    <w:pPr>
      <w:jc w:val="right"/>
      <w:rPr>
        <w:b/>
        <w:color w:val="A20000"/>
        <w:sz w:val="20"/>
        <w:szCs w:val="20"/>
      </w:rPr>
    </w:pPr>
    <w:r w:rsidRPr="00357972">
      <w:rPr>
        <w:b/>
        <w:color w:val="A20000"/>
        <w:sz w:val="20"/>
        <w:szCs w:val="20"/>
      </w:rPr>
      <w:t xml:space="preserve"> </w:t>
    </w:r>
    <w:r w:rsidRPr="00D256B7">
      <w:rPr>
        <w:b/>
        <w:color w:val="A20000"/>
        <w:sz w:val="20"/>
        <w:szCs w:val="20"/>
      </w:rPr>
      <w:t>Тел.: +7 (831) 421-000-6</w:t>
    </w:r>
  </w:p>
  <w:p w:rsidR="00B35B35" w:rsidRPr="004F03AB" w:rsidRDefault="00B35B35" w:rsidP="000C2427">
    <w:pPr>
      <w:jc w:val="right"/>
      <w:rPr>
        <w:b/>
        <w:color w:val="A20000"/>
        <w:sz w:val="20"/>
        <w:szCs w:val="20"/>
      </w:rPr>
    </w:pPr>
    <w:r w:rsidRPr="00D256B7">
      <w:rPr>
        <w:b/>
        <w:color w:val="A20000"/>
        <w:sz w:val="20"/>
        <w:szCs w:val="20"/>
      </w:rPr>
      <w:t>Факс</w:t>
    </w:r>
    <w:r w:rsidRPr="004F03AB">
      <w:rPr>
        <w:b/>
        <w:color w:val="A20000"/>
        <w:sz w:val="20"/>
        <w:szCs w:val="20"/>
      </w:rPr>
      <w:t>: 421-000-8</w:t>
    </w:r>
  </w:p>
  <w:p w:rsidR="00B35B35" w:rsidRPr="004F03AB" w:rsidRDefault="00B35B35" w:rsidP="000C2427">
    <w:pPr>
      <w:jc w:val="right"/>
      <w:rPr>
        <w:b/>
        <w:color w:val="A20000"/>
        <w:sz w:val="20"/>
        <w:szCs w:val="20"/>
      </w:rPr>
    </w:pPr>
    <w:r>
      <w:rPr>
        <w:b/>
        <w:color w:val="A20000"/>
        <w:sz w:val="20"/>
        <w:szCs w:val="20"/>
        <w:lang w:val="en-US"/>
      </w:rPr>
      <w:t>www</w:t>
    </w:r>
    <w:r w:rsidRPr="004F03AB">
      <w:rPr>
        <w:b/>
        <w:color w:val="A20000"/>
        <w:sz w:val="20"/>
        <w:szCs w:val="20"/>
      </w:rPr>
      <w:t>.</w:t>
    </w:r>
    <w:r>
      <w:rPr>
        <w:b/>
        <w:color w:val="A20000"/>
        <w:sz w:val="20"/>
        <w:szCs w:val="20"/>
        <w:lang w:val="en-US"/>
      </w:rPr>
      <w:t>nn</w:t>
    </w:r>
    <w:r w:rsidRPr="004F03AB">
      <w:rPr>
        <w:b/>
        <w:color w:val="A20000"/>
        <w:sz w:val="20"/>
        <w:szCs w:val="20"/>
      </w:rPr>
      <w:t>-</w:t>
    </w:r>
    <w:r>
      <w:rPr>
        <w:b/>
        <w:color w:val="A20000"/>
        <w:sz w:val="20"/>
        <w:szCs w:val="20"/>
        <w:lang w:val="en-US"/>
      </w:rPr>
      <w:t>terra</w:t>
    </w:r>
    <w:r w:rsidRPr="004F03AB">
      <w:rPr>
        <w:b/>
        <w:color w:val="A20000"/>
        <w:sz w:val="20"/>
        <w:szCs w:val="20"/>
      </w:rPr>
      <w:t>.</w:t>
    </w:r>
    <w:r>
      <w:rPr>
        <w:b/>
        <w:color w:val="A20000"/>
        <w:sz w:val="20"/>
        <w:szCs w:val="20"/>
        <w:lang w:val="en-US"/>
      </w:rPr>
      <w:t>ru</w:t>
    </w:r>
  </w:p>
  <w:p w:rsidR="00B35B35" w:rsidRPr="00C7495F" w:rsidRDefault="00B35B35" w:rsidP="00A53017">
    <w:pPr>
      <w:tabs>
        <w:tab w:val="right" w:pos="10619"/>
      </w:tabs>
      <w:rPr>
        <w:b/>
        <w:color w:val="A20000"/>
        <w:sz w:val="20"/>
        <w:szCs w:val="20"/>
      </w:rPr>
    </w:pPr>
    <w:r w:rsidRPr="00C7495F">
      <w:rPr>
        <w:b/>
        <w:color w:val="A20000"/>
        <w:sz w:val="20"/>
        <w:szCs w:val="20"/>
      </w:rPr>
      <w:tab/>
    </w:r>
    <w:r w:rsidRPr="00D256B7">
      <w:rPr>
        <w:b/>
        <w:color w:val="A20000"/>
        <w:sz w:val="20"/>
        <w:szCs w:val="20"/>
        <w:lang w:val="en-US"/>
      </w:rPr>
      <w:t>E</w:t>
    </w:r>
    <w:r w:rsidRPr="00C7495F">
      <w:rPr>
        <w:b/>
        <w:color w:val="A20000"/>
        <w:sz w:val="20"/>
        <w:szCs w:val="20"/>
      </w:rPr>
      <w:t>-</w:t>
    </w:r>
    <w:r w:rsidRPr="00D256B7">
      <w:rPr>
        <w:b/>
        <w:color w:val="A20000"/>
        <w:sz w:val="20"/>
        <w:szCs w:val="20"/>
        <w:lang w:val="en-US"/>
      </w:rPr>
      <w:t>mail</w:t>
    </w:r>
    <w:r w:rsidRPr="00C7495F">
      <w:rPr>
        <w:b/>
        <w:color w:val="A20000"/>
        <w:sz w:val="20"/>
        <w:szCs w:val="20"/>
      </w:rPr>
      <w:t xml:space="preserve">: </w:t>
    </w:r>
    <w:r w:rsidRPr="00D6381D">
      <w:rPr>
        <w:b/>
        <w:color w:val="A20000"/>
        <w:sz w:val="20"/>
        <w:szCs w:val="20"/>
        <w:lang w:val="en-US"/>
      </w:rPr>
      <w:t>terraconference</w:t>
    </w:r>
    <w:r w:rsidRPr="00C7495F">
      <w:rPr>
        <w:b/>
        <w:color w:val="A20000"/>
        <w:sz w:val="20"/>
        <w:szCs w:val="20"/>
      </w:rPr>
      <w:t>@</w:t>
    </w:r>
    <w:r w:rsidRPr="00D6381D">
      <w:rPr>
        <w:b/>
        <w:color w:val="A20000"/>
        <w:sz w:val="20"/>
        <w:szCs w:val="20"/>
        <w:lang w:val="en-US"/>
      </w:rPr>
      <w:t>mail</w:t>
    </w:r>
    <w:r w:rsidRPr="00C7495F">
      <w:rPr>
        <w:b/>
        <w:color w:val="A20000"/>
        <w:sz w:val="20"/>
        <w:szCs w:val="20"/>
      </w:rPr>
      <w:t>.</w:t>
    </w:r>
    <w:r w:rsidRPr="00D6381D">
      <w:rPr>
        <w:b/>
        <w:color w:val="A20000"/>
        <w:sz w:val="20"/>
        <w:szCs w:val="20"/>
        <w:lang w:val="en-US"/>
      </w:rPr>
      <w:t>ru</w:t>
    </w:r>
  </w:p>
  <w:p w:rsidR="00B35B35" w:rsidRPr="00C7495F" w:rsidRDefault="00B35B35" w:rsidP="00A53017">
    <w:pPr>
      <w:tabs>
        <w:tab w:val="right" w:pos="10619"/>
      </w:tabs>
      <w:rPr>
        <w:b/>
        <w:color w:val="A2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601" w:rsidRDefault="00131601">
      <w:r>
        <w:separator/>
      </w:r>
    </w:p>
  </w:footnote>
  <w:footnote w:type="continuationSeparator" w:id="0">
    <w:p w:rsidR="00131601" w:rsidRDefault="001316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B35" w:rsidRDefault="00B35B3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C7256">
      <w:rPr>
        <w:noProof/>
      </w:rPr>
      <w:t>1</w:t>
    </w:r>
    <w:r>
      <w:fldChar w:fldCharType="end"/>
    </w:r>
  </w:p>
  <w:p w:rsidR="00B35B35" w:rsidRDefault="00B35B3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D84"/>
    <w:multiLevelType w:val="hybridMultilevel"/>
    <w:tmpl w:val="E6968712"/>
    <w:lvl w:ilvl="0" w:tplc="BE6810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0A28556E"/>
    <w:multiLevelType w:val="hybridMultilevel"/>
    <w:tmpl w:val="5BCAE2E6"/>
    <w:lvl w:ilvl="0" w:tplc="036C7E0C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1F3E47"/>
    <w:multiLevelType w:val="hybridMultilevel"/>
    <w:tmpl w:val="65DC2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D1685F"/>
    <w:multiLevelType w:val="hybridMultilevel"/>
    <w:tmpl w:val="B748EC32"/>
    <w:lvl w:ilvl="0" w:tplc="8BA6D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BB5BCD"/>
    <w:multiLevelType w:val="hybridMultilevel"/>
    <w:tmpl w:val="6B3C4AA6"/>
    <w:lvl w:ilvl="0" w:tplc="12408CD0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5">
    <w:nsid w:val="3F283423"/>
    <w:multiLevelType w:val="hybridMultilevel"/>
    <w:tmpl w:val="E5A46D66"/>
    <w:lvl w:ilvl="0" w:tplc="8C1C8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25E47FB"/>
    <w:multiLevelType w:val="hybridMultilevel"/>
    <w:tmpl w:val="779620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5C311D0"/>
    <w:multiLevelType w:val="hybridMultilevel"/>
    <w:tmpl w:val="086EBA42"/>
    <w:lvl w:ilvl="0" w:tplc="C4CC6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D54607F"/>
    <w:multiLevelType w:val="multilevel"/>
    <w:tmpl w:val="086EB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B243122"/>
    <w:multiLevelType w:val="hybridMultilevel"/>
    <w:tmpl w:val="59D83D3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D530B42"/>
    <w:multiLevelType w:val="hybridMultilevel"/>
    <w:tmpl w:val="84E0EC88"/>
    <w:lvl w:ilvl="0" w:tplc="CA5268C4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1">
    <w:nsid w:val="612210A0"/>
    <w:multiLevelType w:val="multilevel"/>
    <w:tmpl w:val="086EB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13D28A3"/>
    <w:multiLevelType w:val="hybridMultilevel"/>
    <w:tmpl w:val="80DC1732"/>
    <w:lvl w:ilvl="0" w:tplc="C2B63D6C">
      <w:start w:val="8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3901DAA"/>
    <w:multiLevelType w:val="hybridMultilevel"/>
    <w:tmpl w:val="70A4DDEC"/>
    <w:lvl w:ilvl="0" w:tplc="C82A924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7793C3B"/>
    <w:multiLevelType w:val="hybridMultilevel"/>
    <w:tmpl w:val="34A03FDA"/>
    <w:lvl w:ilvl="0" w:tplc="C15699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3"/>
  </w:num>
  <w:num w:numId="6">
    <w:abstractNumId w:val="1"/>
  </w:num>
  <w:num w:numId="7">
    <w:abstractNumId w:val="12"/>
  </w:num>
  <w:num w:numId="8">
    <w:abstractNumId w:val="7"/>
  </w:num>
  <w:num w:numId="9">
    <w:abstractNumId w:val="11"/>
  </w:num>
  <w:num w:numId="10">
    <w:abstractNumId w:val="6"/>
  </w:num>
  <w:num w:numId="11">
    <w:abstractNumId w:val="8"/>
  </w:num>
  <w:num w:numId="12">
    <w:abstractNumId w:val="5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46"/>
    <w:rsid w:val="000130FE"/>
    <w:rsid w:val="000135BA"/>
    <w:rsid w:val="00013D76"/>
    <w:rsid w:val="0001562F"/>
    <w:rsid w:val="000165CF"/>
    <w:rsid w:val="00050199"/>
    <w:rsid w:val="00062940"/>
    <w:rsid w:val="000663A9"/>
    <w:rsid w:val="00074E75"/>
    <w:rsid w:val="000763A2"/>
    <w:rsid w:val="00093C89"/>
    <w:rsid w:val="000941BB"/>
    <w:rsid w:val="000969C6"/>
    <w:rsid w:val="00097DA1"/>
    <w:rsid w:val="000B08E6"/>
    <w:rsid w:val="000C2427"/>
    <w:rsid w:val="000C300C"/>
    <w:rsid w:val="000D0753"/>
    <w:rsid w:val="000D3AC2"/>
    <w:rsid w:val="000D414C"/>
    <w:rsid w:val="000E14AC"/>
    <w:rsid w:val="000E34AB"/>
    <w:rsid w:val="00106786"/>
    <w:rsid w:val="00131601"/>
    <w:rsid w:val="0014015B"/>
    <w:rsid w:val="00150907"/>
    <w:rsid w:val="0016438C"/>
    <w:rsid w:val="00190D1E"/>
    <w:rsid w:val="001C3703"/>
    <w:rsid w:val="001D01B0"/>
    <w:rsid w:val="001D2A02"/>
    <w:rsid w:val="001E2B6C"/>
    <w:rsid w:val="001F0C37"/>
    <w:rsid w:val="001F4C0C"/>
    <w:rsid w:val="00206FBB"/>
    <w:rsid w:val="002365E5"/>
    <w:rsid w:val="00243A0C"/>
    <w:rsid w:val="00250B68"/>
    <w:rsid w:val="00253AB0"/>
    <w:rsid w:val="00256B64"/>
    <w:rsid w:val="002812CB"/>
    <w:rsid w:val="00284884"/>
    <w:rsid w:val="00293DBC"/>
    <w:rsid w:val="0029752A"/>
    <w:rsid w:val="002A23AF"/>
    <w:rsid w:val="002A45D0"/>
    <w:rsid w:val="002A55D0"/>
    <w:rsid w:val="002C0EEB"/>
    <w:rsid w:val="002C207C"/>
    <w:rsid w:val="002D0F29"/>
    <w:rsid w:val="002D327D"/>
    <w:rsid w:val="002D4828"/>
    <w:rsid w:val="002E755E"/>
    <w:rsid w:val="002F6C67"/>
    <w:rsid w:val="003046DB"/>
    <w:rsid w:val="00313EFA"/>
    <w:rsid w:val="00330C03"/>
    <w:rsid w:val="00346665"/>
    <w:rsid w:val="0035001E"/>
    <w:rsid w:val="003534FE"/>
    <w:rsid w:val="00357972"/>
    <w:rsid w:val="00364561"/>
    <w:rsid w:val="00374407"/>
    <w:rsid w:val="003B2AE6"/>
    <w:rsid w:val="003B414E"/>
    <w:rsid w:val="003C23C3"/>
    <w:rsid w:val="003C33A0"/>
    <w:rsid w:val="003C7C7B"/>
    <w:rsid w:val="003D7A33"/>
    <w:rsid w:val="003E4E46"/>
    <w:rsid w:val="003E4EB9"/>
    <w:rsid w:val="003F2B65"/>
    <w:rsid w:val="004255FB"/>
    <w:rsid w:val="0042629C"/>
    <w:rsid w:val="00426724"/>
    <w:rsid w:val="00437D44"/>
    <w:rsid w:val="004527C7"/>
    <w:rsid w:val="00460AAB"/>
    <w:rsid w:val="00464616"/>
    <w:rsid w:val="00475652"/>
    <w:rsid w:val="004779F7"/>
    <w:rsid w:val="00497A82"/>
    <w:rsid w:val="004A32C7"/>
    <w:rsid w:val="004A5E22"/>
    <w:rsid w:val="004A7FE4"/>
    <w:rsid w:val="004B55D0"/>
    <w:rsid w:val="004B5EDE"/>
    <w:rsid w:val="004D3607"/>
    <w:rsid w:val="004D5BA6"/>
    <w:rsid w:val="004E5267"/>
    <w:rsid w:val="004F03AB"/>
    <w:rsid w:val="004F22B6"/>
    <w:rsid w:val="00501C45"/>
    <w:rsid w:val="00502666"/>
    <w:rsid w:val="00504FD2"/>
    <w:rsid w:val="005118BE"/>
    <w:rsid w:val="00513396"/>
    <w:rsid w:val="00513BD2"/>
    <w:rsid w:val="00522DBD"/>
    <w:rsid w:val="00532A10"/>
    <w:rsid w:val="005425D9"/>
    <w:rsid w:val="00555934"/>
    <w:rsid w:val="00561442"/>
    <w:rsid w:val="00566C96"/>
    <w:rsid w:val="00566F8F"/>
    <w:rsid w:val="0057201B"/>
    <w:rsid w:val="00580977"/>
    <w:rsid w:val="00584B19"/>
    <w:rsid w:val="005930C7"/>
    <w:rsid w:val="005947E8"/>
    <w:rsid w:val="005A2868"/>
    <w:rsid w:val="005A7BB7"/>
    <w:rsid w:val="005B2469"/>
    <w:rsid w:val="005B67A8"/>
    <w:rsid w:val="005D0AA3"/>
    <w:rsid w:val="005D5567"/>
    <w:rsid w:val="005E0B7B"/>
    <w:rsid w:val="005E3047"/>
    <w:rsid w:val="005F679B"/>
    <w:rsid w:val="00604106"/>
    <w:rsid w:val="00604B18"/>
    <w:rsid w:val="006110BA"/>
    <w:rsid w:val="00613891"/>
    <w:rsid w:val="00621A81"/>
    <w:rsid w:val="00627F1E"/>
    <w:rsid w:val="00630D82"/>
    <w:rsid w:val="00632154"/>
    <w:rsid w:val="00634C4B"/>
    <w:rsid w:val="00660364"/>
    <w:rsid w:val="00666D9B"/>
    <w:rsid w:val="00682B65"/>
    <w:rsid w:val="00694468"/>
    <w:rsid w:val="00697690"/>
    <w:rsid w:val="006D4DEB"/>
    <w:rsid w:val="006E573B"/>
    <w:rsid w:val="006E6DAE"/>
    <w:rsid w:val="007004A1"/>
    <w:rsid w:val="00705205"/>
    <w:rsid w:val="007108E2"/>
    <w:rsid w:val="0072030C"/>
    <w:rsid w:val="00725D4A"/>
    <w:rsid w:val="007318F3"/>
    <w:rsid w:val="00762015"/>
    <w:rsid w:val="00764717"/>
    <w:rsid w:val="00773D95"/>
    <w:rsid w:val="0078242D"/>
    <w:rsid w:val="007862D0"/>
    <w:rsid w:val="007A2A43"/>
    <w:rsid w:val="007B6477"/>
    <w:rsid w:val="007E4A4B"/>
    <w:rsid w:val="007E6482"/>
    <w:rsid w:val="007F1617"/>
    <w:rsid w:val="008057A1"/>
    <w:rsid w:val="00811137"/>
    <w:rsid w:val="00811EEC"/>
    <w:rsid w:val="008211CF"/>
    <w:rsid w:val="0083115D"/>
    <w:rsid w:val="008410E4"/>
    <w:rsid w:val="00850462"/>
    <w:rsid w:val="00851636"/>
    <w:rsid w:val="00861456"/>
    <w:rsid w:val="00862F57"/>
    <w:rsid w:val="00871BFF"/>
    <w:rsid w:val="00875C30"/>
    <w:rsid w:val="0088242E"/>
    <w:rsid w:val="00884693"/>
    <w:rsid w:val="008C01D2"/>
    <w:rsid w:val="008E5340"/>
    <w:rsid w:val="00914DFD"/>
    <w:rsid w:val="00925FED"/>
    <w:rsid w:val="0093162F"/>
    <w:rsid w:val="00936915"/>
    <w:rsid w:val="00937394"/>
    <w:rsid w:val="00953811"/>
    <w:rsid w:val="00967C69"/>
    <w:rsid w:val="00974A5C"/>
    <w:rsid w:val="009802DA"/>
    <w:rsid w:val="00990CDF"/>
    <w:rsid w:val="0099404B"/>
    <w:rsid w:val="009A1220"/>
    <w:rsid w:val="009B05C7"/>
    <w:rsid w:val="009C258E"/>
    <w:rsid w:val="009D2DCE"/>
    <w:rsid w:val="009E693B"/>
    <w:rsid w:val="009E7ED8"/>
    <w:rsid w:val="009F4D3C"/>
    <w:rsid w:val="009F56A2"/>
    <w:rsid w:val="00A17A73"/>
    <w:rsid w:val="00A3554B"/>
    <w:rsid w:val="00A44EF9"/>
    <w:rsid w:val="00A53017"/>
    <w:rsid w:val="00A75A07"/>
    <w:rsid w:val="00A85AFC"/>
    <w:rsid w:val="00A86678"/>
    <w:rsid w:val="00AA6DDA"/>
    <w:rsid w:val="00AA726E"/>
    <w:rsid w:val="00AB1F11"/>
    <w:rsid w:val="00AB4A5F"/>
    <w:rsid w:val="00AB5AE3"/>
    <w:rsid w:val="00AC2404"/>
    <w:rsid w:val="00AE39DF"/>
    <w:rsid w:val="00AF01F2"/>
    <w:rsid w:val="00B23720"/>
    <w:rsid w:val="00B35B35"/>
    <w:rsid w:val="00B40077"/>
    <w:rsid w:val="00B4142B"/>
    <w:rsid w:val="00B449F9"/>
    <w:rsid w:val="00B50190"/>
    <w:rsid w:val="00B61BCA"/>
    <w:rsid w:val="00B621C6"/>
    <w:rsid w:val="00B7063F"/>
    <w:rsid w:val="00B71BB6"/>
    <w:rsid w:val="00B868BB"/>
    <w:rsid w:val="00B90181"/>
    <w:rsid w:val="00B92B5B"/>
    <w:rsid w:val="00B971E9"/>
    <w:rsid w:val="00BA090F"/>
    <w:rsid w:val="00BB72B1"/>
    <w:rsid w:val="00BD12A3"/>
    <w:rsid w:val="00BE5F56"/>
    <w:rsid w:val="00C20240"/>
    <w:rsid w:val="00C22325"/>
    <w:rsid w:val="00C228F5"/>
    <w:rsid w:val="00C30898"/>
    <w:rsid w:val="00C43D5C"/>
    <w:rsid w:val="00C46CCB"/>
    <w:rsid w:val="00C46FA8"/>
    <w:rsid w:val="00C717A0"/>
    <w:rsid w:val="00C7250F"/>
    <w:rsid w:val="00C7495F"/>
    <w:rsid w:val="00C80033"/>
    <w:rsid w:val="00CA0B06"/>
    <w:rsid w:val="00CA6A0F"/>
    <w:rsid w:val="00CE6BEA"/>
    <w:rsid w:val="00CE779B"/>
    <w:rsid w:val="00CF349F"/>
    <w:rsid w:val="00D00735"/>
    <w:rsid w:val="00D04A3C"/>
    <w:rsid w:val="00D23D5A"/>
    <w:rsid w:val="00D256B7"/>
    <w:rsid w:val="00D33511"/>
    <w:rsid w:val="00D34595"/>
    <w:rsid w:val="00D37E21"/>
    <w:rsid w:val="00D43C22"/>
    <w:rsid w:val="00D459C4"/>
    <w:rsid w:val="00D4643E"/>
    <w:rsid w:val="00D5751C"/>
    <w:rsid w:val="00D6381D"/>
    <w:rsid w:val="00D71203"/>
    <w:rsid w:val="00D837F0"/>
    <w:rsid w:val="00DA1564"/>
    <w:rsid w:val="00DA6C95"/>
    <w:rsid w:val="00DD6882"/>
    <w:rsid w:val="00E00826"/>
    <w:rsid w:val="00E03BCE"/>
    <w:rsid w:val="00E33BDB"/>
    <w:rsid w:val="00E3660E"/>
    <w:rsid w:val="00E37DD8"/>
    <w:rsid w:val="00E4684F"/>
    <w:rsid w:val="00E4764A"/>
    <w:rsid w:val="00E5101A"/>
    <w:rsid w:val="00E53CDB"/>
    <w:rsid w:val="00E547B2"/>
    <w:rsid w:val="00E82157"/>
    <w:rsid w:val="00E95799"/>
    <w:rsid w:val="00EA0F59"/>
    <w:rsid w:val="00EA60E3"/>
    <w:rsid w:val="00EB6B12"/>
    <w:rsid w:val="00EC4A36"/>
    <w:rsid w:val="00EC58C5"/>
    <w:rsid w:val="00EE17CE"/>
    <w:rsid w:val="00EF33C1"/>
    <w:rsid w:val="00F046AC"/>
    <w:rsid w:val="00F10BF5"/>
    <w:rsid w:val="00F114F9"/>
    <w:rsid w:val="00F2157C"/>
    <w:rsid w:val="00F24EDF"/>
    <w:rsid w:val="00F3279A"/>
    <w:rsid w:val="00F60756"/>
    <w:rsid w:val="00F819EF"/>
    <w:rsid w:val="00F94986"/>
    <w:rsid w:val="00F95004"/>
    <w:rsid w:val="00FB287C"/>
    <w:rsid w:val="00FB536E"/>
    <w:rsid w:val="00FC7256"/>
    <w:rsid w:val="00FD385B"/>
    <w:rsid w:val="00FE2499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46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4643E"/>
    <w:pPr>
      <w:keepNext/>
      <w:suppressAutoHyphens w:val="0"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4643E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643E"/>
    <w:rPr>
      <w:rFonts w:ascii="Cambria" w:hAnsi="Cambria" w:cs="Times New Roman"/>
      <w:b/>
      <w:kern w:val="32"/>
      <w:sz w:val="32"/>
    </w:rPr>
  </w:style>
  <w:style w:type="character" w:customStyle="1" w:styleId="40">
    <w:name w:val="Заголовок 4 Знак"/>
    <w:basedOn w:val="a0"/>
    <w:link w:val="4"/>
    <w:uiPriority w:val="99"/>
    <w:locked/>
    <w:rsid w:val="00D4643E"/>
    <w:rPr>
      <w:rFonts w:cs="Times New Roman"/>
      <w:b/>
      <w:sz w:val="28"/>
    </w:rPr>
  </w:style>
  <w:style w:type="paragraph" w:styleId="a3">
    <w:name w:val="Title"/>
    <w:basedOn w:val="a"/>
    <w:link w:val="a4"/>
    <w:uiPriority w:val="99"/>
    <w:qFormat/>
    <w:rsid w:val="00D4643E"/>
    <w:pPr>
      <w:suppressAutoHyphens w:val="0"/>
      <w:jc w:val="center"/>
    </w:pPr>
    <w:rPr>
      <w:rFonts w:ascii="Bookman Old Style" w:hAnsi="Bookman Old Style" w:cs="Bookman Old Sty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D4643E"/>
    <w:rPr>
      <w:rFonts w:ascii="Bookman Old Style" w:hAnsi="Bookman Old Style" w:cs="Times New Roman"/>
      <w:sz w:val="24"/>
    </w:rPr>
  </w:style>
  <w:style w:type="character" w:styleId="a5">
    <w:name w:val="Hyperlink"/>
    <w:basedOn w:val="a0"/>
    <w:uiPriority w:val="99"/>
    <w:rsid w:val="003E4E46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4B55D0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rsid w:val="00C800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4643E"/>
    <w:rPr>
      <w:rFonts w:cs="Times New Roman"/>
      <w:sz w:val="24"/>
      <w:lang w:val="x-none" w:eastAsia="ar-SA" w:bidi="ar-SA"/>
    </w:rPr>
  </w:style>
  <w:style w:type="character" w:customStyle="1" w:styleId="mwpager">
    <w:name w:val="mwpager"/>
    <w:uiPriority w:val="99"/>
    <w:rsid w:val="00D4643E"/>
  </w:style>
  <w:style w:type="paragraph" w:styleId="a9">
    <w:name w:val="footer"/>
    <w:basedOn w:val="a"/>
    <w:link w:val="aa"/>
    <w:uiPriority w:val="99"/>
    <w:rsid w:val="00C800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  <w:lang w:val="x-none" w:eastAsia="ar-SA" w:bidi="ar-SA"/>
    </w:rPr>
  </w:style>
  <w:style w:type="paragraph" w:styleId="HTML">
    <w:name w:val="HTML Preformatted"/>
    <w:basedOn w:val="a"/>
    <w:link w:val="HTML0"/>
    <w:uiPriority w:val="99"/>
    <w:rsid w:val="00E36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3660E"/>
    <w:rPr>
      <w:rFonts w:ascii="Courier New" w:hAnsi="Courier New" w:cs="Times New Roman"/>
      <w:lang w:val="x-none" w:eastAsia="ar-SA" w:bidi="ar-SA"/>
    </w:rPr>
  </w:style>
  <w:style w:type="character" w:styleId="ab">
    <w:name w:val="Strong"/>
    <w:basedOn w:val="a0"/>
    <w:uiPriority w:val="22"/>
    <w:qFormat/>
    <w:rsid w:val="00522DBD"/>
    <w:rPr>
      <w:rFonts w:ascii="Times New Roman" w:hAnsi="Times New Roman" w:cs="Times New Roman"/>
      <w:b/>
      <w:bCs/>
    </w:rPr>
  </w:style>
  <w:style w:type="paragraph" w:styleId="ac">
    <w:name w:val="Normal (Web)"/>
    <w:basedOn w:val="a"/>
    <w:uiPriority w:val="99"/>
    <w:rsid w:val="00522DB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Body Text"/>
    <w:basedOn w:val="a"/>
    <w:link w:val="ae"/>
    <w:uiPriority w:val="99"/>
    <w:rsid w:val="00D4643E"/>
    <w:pPr>
      <w:suppressAutoHyphens w:val="0"/>
    </w:pPr>
    <w:rPr>
      <w:rFonts w:ascii="Bookman Old Style" w:hAnsi="Bookman Old Style" w:cs="Bookman Old Style"/>
      <w:sz w:val="22"/>
      <w:szCs w:val="22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D4643E"/>
    <w:rPr>
      <w:rFonts w:ascii="Bookman Old Style" w:hAnsi="Bookman Old Style" w:cs="Times New Roman"/>
      <w:sz w:val="22"/>
    </w:rPr>
  </w:style>
  <w:style w:type="paragraph" w:styleId="3">
    <w:name w:val="Body Text 3"/>
    <w:basedOn w:val="a"/>
    <w:link w:val="30"/>
    <w:uiPriority w:val="99"/>
    <w:rsid w:val="00D4643E"/>
    <w:pPr>
      <w:suppressAutoHyphens w:val="0"/>
      <w:jc w:val="both"/>
    </w:pPr>
    <w:rPr>
      <w:color w:val="000000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D4643E"/>
    <w:rPr>
      <w:rFonts w:cs="Times New Roman"/>
      <w:color w:val="000000"/>
      <w:sz w:val="10"/>
    </w:rPr>
  </w:style>
  <w:style w:type="paragraph" w:styleId="31">
    <w:name w:val="Body Text Indent 3"/>
    <w:basedOn w:val="a"/>
    <w:link w:val="32"/>
    <w:uiPriority w:val="99"/>
    <w:rsid w:val="00D4643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4643E"/>
    <w:rPr>
      <w:rFonts w:cs="Times New Roman"/>
      <w:sz w:val="16"/>
    </w:rPr>
  </w:style>
  <w:style w:type="paragraph" w:styleId="af">
    <w:name w:val="Block Text"/>
    <w:basedOn w:val="a"/>
    <w:uiPriority w:val="99"/>
    <w:rsid w:val="00D4643E"/>
    <w:pPr>
      <w:suppressAutoHyphens w:val="0"/>
      <w:ind w:left="360" w:right="-341"/>
      <w:jc w:val="both"/>
    </w:pPr>
    <w:rPr>
      <w:sz w:val="20"/>
      <w:szCs w:val="20"/>
      <w:lang w:eastAsia="ru-RU"/>
    </w:rPr>
  </w:style>
  <w:style w:type="paragraph" w:customStyle="1" w:styleId="ConsNormal">
    <w:name w:val="ConsNormal"/>
    <w:uiPriority w:val="99"/>
    <w:rsid w:val="00D464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464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6"/>
      <w:szCs w:val="26"/>
    </w:rPr>
  </w:style>
  <w:style w:type="character" w:customStyle="1" w:styleId="placeholder">
    <w:name w:val="placeholder"/>
    <w:uiPriority w:val="99"/>
    <w:rsid w:val="00D4643E"/>
  </w:style>
  <w:style w:type="paragraph" w:styleId="af0">
    <w:name w:val="Balloon Text"/>
    <w:basedOn w:val="a"/>
    <w:link w:val="af1"/>
    <w:uiPriority w:val="99"/>
    <w:semiHidden/>
    <w:rsid w:val="00D4643E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locked/>
    <w:rsid w:val="00D4643E"/>
    <w:rPr>
      <w:rFonts w:ascii="Tahoma" w:hAnsi="Tahoma" w:cs="Times New Roman"/>
      <w:sz w:val="16"/>
    </w:rPr>
  </w:style>
  <w:style w:type="character" w:customStyle="1" w:styleId="61">
    <w:name w:val="Знак Знак61"/>
    <w:uiPriority w:val="99"/>
    <w:semiHidden/>
    <w:rsid w:val="008057A1"/>
    <w:rPr>
      <w:b/>
      <w:sz w:val="28"/>
    </w:rPr>
  </w:style>
  <w:style w:type="character" w:customStyle="1" w:styleId="51">
    <w:name w:val="Знак Знак51"/>
    <w:basedOn w:val="a0"/>
    <w:uiPriority w:val="99"/>
    <w:rsid w:val="008057A1"/>
    <w:rPr>
      <w:rFonts w:cs="Times New Roman"/>
    </w:rPr>
  </w:style>
  <w:style w:type="paragraph" w:customStyle="1" w:styleId="Default">
    <w:name w:val="Default"/>
    <w:rsid w:val="004F03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4F03AB"/>
  </w:style>
  <w:style w:type="paragraph" w:styleId="af2">
    <w:name w:val="No Spacing"/>
    <w:uiPriority w:val="1"/>
    <w:qFormat/>
    <w:rsid w:val="00E5101A"/>
    <w:pPr>
      <w:spacing w:after="0" w:line="240" w:lineRule="auto"/>
    </w:pPr>
    <w:rPr>
      <w:rFonts w:ascii="Calibri" w:hAnsi="Calibri"/>
      <w:lang w:eastAsia="en-US"/>
    </w:rPr>
  </w:style>
  <w:style w:type="paragraph" w:styleId="af3">
    <w:name w:val="List Paragraph"/>
    <w:basedOn w:val="a"/>
    <w:uiPriority w:val="34"/>
    <w:qFormat/>
    <w:rsid w:val="00CA6A0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4">
    <w:name w:val="Table Grid"/>
    <w:basedOn w:val="a1"/>
    <w:uiPriority w:val="59"/>
    <w:rsid w:val="004A5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46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4643E"/>
    <w:pPr>
      <w:keepNext/>
      <w:suppressAutoHyphens w:val="0"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4643E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643E"/>
    <w:rPr>
      <w:rFonts w:ascii="Cambria" w:hAnsi="Cambria" w:cs="Times New Roman"/>
      <w:b/>
      <w:kern w:val="32"/>
      <w:sz w:val="32"/>
    </w:rPr>
  </w:style>
  <w:style w:type="character" w:customStyle="1" w:styleId="40">
    <w:name w:val="Заголовок 4 Знак"/>
    <w:basedOn w:val="a0"/>
    <w:link w:val="4"/>
    <w:uiPriority w:val="99"/>
    <w:locked/>
    <w:rsid w:val="00D4643E"/>
    <w:rPr>
      <w:rFonts w:cs="Times New Roman"/>
      <w:b/>
      <w:sz w:val="28"/>
    </w:rPr>
  </w:style>
  <w:style w:type="paragraph" w:styleId="a3">
    <w:name w:val="Title"/>
    <w:basedOn w:val="a"/>
    <w:link w:val="a4"/>
    <w:uiPriority w:val="99"/>
    <w:qFormat/>
    <w:rsid w:val="00D4643E"/>
    <w:pPr>
      <w:suppressAutoHyphens w:val="0"/>
      <w:jc w:val="center"/>
    </w:pPr>
    <w:rPr>
      <w:rFonts w:ascii="Bookman Old Style" w:hAnsi="Bookman Old Style" w:cs="Bookman Old Sty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D4643E"/>
    <w:rPr>
      <w:rFonts w:ascii="Bookman Old Style" w:hAnsi="Bookman Old Style" w:cs="Times New Roman"/>
      <w:sz w:val="24"/>
    </w:rPr>
  </w:style>
  <w:style w:type="character" w:styleId="a5">
    <w:name w:val="Hyperlink"/>
    <w:basedOn w:val="a0"/>
    <w:uiPriority w:val="99"/>
    <w:rsid w:val="003E4E46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4B55D0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rsid w:val="00C800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4643E"/>
    <w:rPr>
      <w:rFonts w:cs="Times New Roman"/>
      <w:sz w:val="24"/>
      <w:lang w:val="x-none" w:eastAsia="ar-SA" w:bidi="ar-SA"/>
    </w:rPr>
  </w:style>
  <w:style w:type="character" w:customStyle="1" w:styleId="mwpager">
    <w:name w:val="mwpager"/>
    <w:uiPriority w:val="99"/>
    <w:rsid w:val="00D4643E"/>
  </w:style>
  <w:style w:type="paragraph" w:styleId="a9">
    <w:name w:val="footer"/>
    <w:basedOn w:val="a"/>
    <w:link w:val="aa"/>
    <w:uiPriority w:val="99"/>
    <w:rsid w:val="00C800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  <w:lang w:val="x-none" w:eastAsia="ar-SA" w:bidi="ar-SA"/>
    </w:rPr>
  </w:style>
  <w:style w:type="paragraph" w:styleId="HTML">
    <w:name w:val="HTML Preformatted"/>
    <w:basedOn w:val="a"/>
    <w:link w:val="HTML0"/>
    <w:uiPriority w:val="99"/>
    <w:rsid w:val="00E36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3660E"/>
    <w:rPr>
      <w:rFonts w:ascii="Courier New" w:hAnsi="Courier New" w:cs="Times New Roman"/>
      <w:lang w:val="x-none" w:eastAsia="ar-SA" w:bidi="ar-SA"/>
    </w:rPr>
  </w:style>
  <w:style w:type="character" w:styleId="ab">
    <w:name w:val="Strong"/>
    <w:basedOn w:val="a0"/>
    <w:uiPriority w:val="22"/>
    <w:qFormat/>
    <w:rsid w:val="00522DBD"/>
    <w:rPr>
      <w:rFonts w:ascii="Times New Roman" w:hAnsi="Times New Roman" w:cs="Times New Roman"/>
      <w:b/>
      <w:bCs/>
    </w:rPr>
  </w:style>
  <w:style w:type="paragraph" w:styleId="ac">
    <w:name w:val="Normal (Web)"/>
    <w:basedOn w:val="a"/>
    <w:uiPriority w:val="99"/>
    <w:rsid w:val="00522DB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Body Text"/>
    <w:basedOn w:val="a"/>
    <w:link w:val="ae"/>
    <w:uiPriority w:val="99"/>
    <w:rsid w:val="00D4643E"/>
    <w:pPr>
      <w:suppressAutoHyphens w:val="0"/>
    </w:pPr>
    <w:rPr>
      <w:rFonts w:ascii="Bookman Old Style" w:hAnsi="Bookman Old Style" w:cs="Bookman Old Style"/>
      <w:sz w:val="22"/>
      <w:szCs w:val="22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D4643E"/>
    <w:rPr>
      <w:rFonts w:ascii="Bookman Old Style" w:hAnsi="Bookman Old Style" w:cs="Times New Roman"/>
      <w:sz w:val="22"/>
    </w:rPr>
  </w:style>
  <w:style w:type="paragraph" w:styleId="3">
    <w:name w:val="Body Text 3"/>
    <w:basedOn w:val="a"/>
    <w:link w:val="30"/>
    <w:uiPriority w:val="99"/>
    <w:rsid w:val="00D4643E"/>
    <w:pPr>
      <w:suppressAutoHyphens w:val="0"/>
      <w:jc w:val="both"/>
    </w:pPr>
    <w:rPr>
      <w:color w:val="000000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D4643E"/>
    <w:rPr>
      <w:rFonts w:cs="Times New Roman"/>
      <w:color w:val="000000"/>
      <w:sz w:val="10"/>
    </w:rPr>
  </w:style>
  <w:style w:type="paragraph" w:styleId="31">
    <w:name w:val="Body Text Indent 3"/>
    <w:basedOn w:val="a"/>
    <w:link w:val="32"/>
    <w:uiPriority w:val="99"/>
    <w:rsid w:val="00D4643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4643E"/>
    <w:rPr>
      <w:rFonts w:cs="Times New Roman"/>
      <w:sz w:val="16"/>
    </w:rPr>
  </w:style>
  <w:style w:type="paragraph" w:styleId="af">
    <w:name w:val="Block Text"/>
    <w:basedOn w:val="a"/>
    <w:uiPriority w:val="99"/>
    <w:rsid w:val="00D4643E"/>
    <w:pPr>
      <w:suppressAutoHyphens w:val="0"/>
      <w:ind w:left="360" w:right="-341"/>
      <w:jc w:val="both"/>
    </w:pPr>
    <w:rPr>
      <w:sz w:val="20"/>
      <w:szCs w:val="20"/>
      <w:lang w:eastAsia="ru-RU"/>
    </w:rPr>
  </w:style>
  <w:style w:type="paragraph" w:customStyle="1" w:styleId="ConsNormal">
    <w:name w:val="ConsNormal"/>
    <w:uiPriority w:val="99"/>
    <w:rsid w:val="00D464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464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6"/>
      <w:szCs w:val="26"/>
    </w:rPr>
  </w:style>
  <w:style w:type="character" w:customStyle="1" w:styleId="placeholder">
    <w:name w:val="placeholder"/>
    <w:uiPriority w:val="99"/>
    <w:rsid w:val="00D4643E"/>
  </w:style>
  <w:style w:type="paragraph" w:styleId="af0">
    <w:name w:val="Balloon Text"/>
    <w:basedOn w:val="a"/>
    <w:link w:val="af1"/>
    <w:uiPriority w:val="99"/>
    <w:semiHidden/>
    <w:rsid w:val="00D4643E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locked/>
    <w:rsid w:val="00D4643E"/>
    <w:rPr>
      <w:rFonts w:ascii="Tahoma" w:hAnsi="Tahoma" w:cs="Times New Roman"/>
      <w:sz w:val="16"/>
    </w:rPr>
  </w:style>
  <w:style w:type="character" w:customStyle="1" w:styleId="61">
    <w:name w:val="Знак Знак61"/>
    <w:uiPriority w:val="99"/>
    <w:semiHidden/>
    <w:rsid w:val="008057A1"/>
    <w:rPr>
      <w:b/>
      <w:sz w:val="28"/>
    </w:rPr>
  </w:style>
  <w:style w:type="character" w:customStyle="1" w:styleId="51">
    <w:name w:val="Знак Знак51"/>
    <w:basedOn w:val="a0"/>
    <w:uiPriority w:val="99"/>
    <w:rsid w:val="008057A1"/>
    <w:rPr>
      <w:rFonts w:cs="Times New Roman"/>
    </w:rPr>
  </w:style>
  <w:style w:type="paragraph" w:customStyle="1" w:styleId="Default">
    <w:name w:val="Default"/>
    <w:rsid w:val="004F03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4F03AB"/>
  </w:style>
  <w:style w:type="paragraph" w:styleId="af2">
    <w:name w:val="No Spacing"/>
    <w:uiPriority w:val="1"/>
    <w:qFormat/>
    <w:rsid w:val="00E5101A"/>
    <w:pPr>
      <w:spacing w:after="0" w:line="240" w:lineRule="auto"/>
    </w:pPr>
    <w:rPr>
      <w:rFonts w:ascii="Calibri" w:hAnsi="Calibri"/>
      <w:lang w:eastAsia="en-US"/>
    </w:rPr>
  </w:style>
  <w:style w:type="paragraph" w:styleId="af3">
    <w:name w:val="List Paragraph"/>
    <w:basedOn w:val="a"/>
    <w:uiPriority w:val="34"/>
    <w:qFormat/>
    <w:rsid w:val="00CA6A0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4">
    <w:name w:val="Table Grid"/>
    <w:basedOn w:val="a1"/>
    <w:uiPriority w:val="59"/>
    <w:rsid w:val="004A5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targetScreenSz w:val="1920x12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errathesis@mail.ru" TargetMode="External"/><Relationship Id="rId9" Type="http://schemas.openxmlformats.org/officeDocument/2006/relationships/hyperlink" Target="http://www.nn-terra.ru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4429</Characters>
  <Application>Microsoft Macintosh Word</Application>
  <DocSecurity>0</DocSecurity>
  <Lines>36</Lines>
  <Paragraphs>10</Paragraphs>
  <ScaleCrop>false</ScaleCrop>
  <Company>AlisA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Челноков</cp:lastModifiedBy>
  <cp:revision>2</cp:revision>
  <cp:lastPrinted>2015-05-12T08:24:00Z</cp:lastPrinted>
  <dcterms:created xsi:type="dcterms:W3CDTF">2015-05-22T10:19:00Z</dcterms:created>
  <dcterms:modified xsi:type="dcterms:W3CDTF">2015-05-22T10:19:00Z</dcterms:modified>
</cp:coreProperties>
</file>